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5105126"/>
        <w:docPartObj>
          <w:docPartGallery w:val="Cover Pages"/>
          <w:docPartUnique/>
        </w:docPartObj>
      </w:sdtPr>
      <w:sdtEndPr>
        <w:rPr>
          <w:rFonts w:asciiTheme="minorHAnsi" w:eastAsiaTheme="minorHAnsi" w:hAnsiTheme="minorHAnsi" w:cstheme="minorBidi"/>
          <w:b w:val="0"/>
          <w:bCs w:val="0"/>
          <w:color w:val="auto"/>
          <w:sz w:val="28"/>
          <w:szCs w:val="28"/>
          <w:lang w:bidi="ar-LB"/>
        </w:rPr>
      </w:sdtEndPr>
      <w:sdtContent>
        <w:tbl>
          <w:tblPr>
            <w:tblpPr w:leftFromText="187" w:rightFromText="187" w:horzAnchor="margin" w:tblpYSpec="bottom"/>
            <w:tblW w:w="3000" w:type="pct"/>
            <w:tblLook w:val="04A0"/>
          </w:tblPr>
          <w:tblGrid>
            <w:gridCol w:w="5746"/>
          </w:tblGrid>
          <w:tr w:rsidR="00C537A8">
            <w:sdt>
              <w:sdtPr>
                <w:rPr>
                  <w:rFonts w:asciiTheme="majorHAnsi" w:eastAsiaTheme="majorEastAsia" w:hAnsiTheme="majorHAnsi" w:cstheme="majorBidi"/>
                  <w:b/>
                  <w:bCs/>
                  <w:color w:val="365F91" w:themeColor="accent1" w:themeShade="BF"/>
                  <w:sz w:val="48"/>
                  <w:szCs w:val="48"/>
                </w:rPr>
                <w:alias w:val="Title"/>
                <w:id w:val="703864190"/>
                <w:placeholder>
                  <w:docPart w:val="CAB0229A72724B9D8E075BACCB60F247"/>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C537A8" w:rsidRDefault="00C537A8" w:rsidP="00C537A8">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hint="cs"/>
                        <w:b/>
                        <w:bCs/>
                        <w:color w:val="365F91" w:themeColor="accent1" w:themeShade="BF"/>
                        <w:sz w:val="48"/>
                        <w:szCs w:val="48"/>
                        <w:rtl/>
                      </w:rPr>
                      <w:t xml:space="preserve">النظام الداخلي في دار الحضانة </w:t>
                    </w:r>
                  </w:p>
                </w:tc>
              </w:sdtContent>
            </w:sdt>
          </w:tr>
          <w:tr w:rsidR="00C537A8">
            <w:sdt>
              <w:sdtPr>
                <w:rPr>
                  <w:color w:val="484329" w:themeColor="background2" w:themeShade="3F"/>
                  <w:sz w:val="28"/>
                  <w:szCs w:val="28"/>
                </w:rPr>
                <w:alias w:val="Subtitle"/>
                <w:id w:val="703864195"/>
                <w:placeholder>
                  <w:docPart w:val="759D46FB099745C79BB26F461065EDAF"/>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C537A8" w:rsidRDefault="00C537A8" w:rsidP="00C537A8">
                    <w:pPr>
                      <w:pStyle w:val="NoSpacing"/>
                      <w:rPr>
                        <w:color w:val="484329" w:themeColor="background2" w:themeShade="3F"/>
                        <w:sz w:val="28"/>
                        <w:szCs w:val="28"/>
                      </w:rPr>
                    </w:pPr>
                    <w:r>
                      <w:rPr>
                        <w:rFonts w:hint="cs"/>
                        <w:color w:val="484329" w:themeColor="background2" w:themeShade="3F"/>
                        <w:sz w:val="28"/>
                        <w:szCs w:val="28"/>
                        <w:rtl/>
                      </w:rPr>
                      <w:t>وزارة الصحة العامة</w:t>
                    </w:r>
                  </w:p>
                </w:tc>
              </w:sdtContent>
            </w:sdt>
          </w:tr>
          <w:tr w:rsidR="00C537A8">
            <w:tc>
              <w:tcPr>
                <w:tcW w:w="5746" w:type="dxa"/>
              </w:tcPr>
              <w:p w:rsidR="00C537A8" w:rsidRDefault="00C537A8">
                <w:pPr>
                  <w:pStyle w:val="NoSpacing"/>
                  <w:rPr>
                    <w:color w:val="484329" w:themeColor="background2" w:themeShade="3F"/>
                    <w:sz w:val="28"/>
                    <w:szCs w:val="28"/>
                  </w:rPr>
                </w:pPr>
              </w:p>
            </w:tc>
          </w:tr>
          <w:tr w:rsidR="00C537A8">
            <w:sdt>
              <w:sdtPr>
                <w:alias w:val="Abstract"/>
                <w:id w:val="703864200"/>
                <w:placeholder>
                  <w:docPart w:val="AE9C4ED0CFC149398771F594E0646475"/>
                </w:placeholder>
                <w:dataBinding w:prefixMappings="xmlns:ns0='http://schemas.microsoft.com/office/2006/coverPageProps'" w:xpath="/ns0:CoverPageProperties[1]/ns0:Abstract[1]" w:storeItemID="{55AF091B-3C7A-41E3-B477-F2FDAA23CFDA}"/>
                <w:text/>
              </w:sdtPr>
              <w:sdtContent>
                <w:tc>
                  <w:tcPr>
                    <w:tcW w:w="5746" w:type="dxa"/>
                  </w:tcPr>
                  <w:p w:rsidR="00C537A8" w:rsidRDefault="00C537A8" w:rsidP="00C537A8">
                    <w:pPr>
                      <w:pStyle w:val="NoSpacing"/>
                    </w:pPr>
                    <w:r>
                      <w:rPr>
                        <w:rFonts w:hint="cs"/>
                        <w:rtl/>
                      </w:rPr>
                      <w:t>المحامي حبيب الحج</w:t>
                    </w:r>
                  </w:p>
                </w:tc>
              </w:sdtContent>
            </w:sdt>
          </w:tr>
          <w:tr w:rsidR="00C537A8">
            <w:tc>
              <w:tcPr>
                <w:tcW w:w="5746" w:type="dxa"/>
              </w:tcPr>
              <w:p w:rsidR="00C537A8" w:rsidRDefault="00C537A8">
                <w:pPr>
                  <w:pStyle w:val="NoSpacing"/>
                </w:pPr>
              </w:p>
            </w:tc>
          </w:tr>
          <w:tr w:rsidR="00C537A8">
            <w:tc>
              <w:tcPr>
                <w:tcW w:w="5746" w:type="dxa"/>
              </w:tcPr>
              <w:p w:rsidR="00C537A8" w:rsidRDefault="00C537A8">
                <w:pPr>
                  <w:pStyle w:val="NoSpacing"/>
                  <w:rPr>
                    <w:b/>
                    <w:bCs/>
                  </w:rPr>
                </w:pPr>
              </w:p>
            </w:tc>
          </w:tr>
        </w:tbl>
        <w:p w:rsidR="00C537A8" w:rsidRDefault="00C537A8">
          <w:r>
            <w:rPr>
              <w:noProof/>
              <w:lang w:eastAsia="zh-TW"/>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C537A8" w:rsidRDefault="00C537A8">
          <w:pPr>
            <w:rPr>
              <w:sz w:val="28"/>
              <w:szCs w:val="28"/>
              <w:lang w:bidi="ar-LB"/>
            </w:rPr>
          </w:pPr>
          <w:r>
            <w:rPr>
              <w:sz w:val="28"/>
              <w:szCs w:val="28"/>
              <w:lang w:bidi="ar-LB"/>
            </w:rPr>
            <w:br w:type="page"/>
          </w:r>
        </w:p>
      </w:sdtContent>
    </w:sdt>
    <w:p w:rsidR="00B71EC9" w:rsidRDefault="006C437C" w:rsidP="006C437C">
      <w:pPr>
        <w:bidi/>
        <w:jc w:val="center"/>
        <w:rPr>
          <w:b/>
          <w:bCs/>
          <w:sz w:val="28"/>
          <w:szCs w:val="28"/>
          <w:rtl/>
          <w:lang w:bidi="ar-LB"/>
        </w:rPr>
      </w:pPr>
      <w:r>
        <w:rPr>
          <w:rFonts w:hint="cs"/>
          <w:b/>
          <w:bCs/>
          <w:sz w:val="28"/>
          <w:szCs w:val="28"/>
          <w:rtl/>
          <w:lang w:bidi="ar-LB"/>
        </w:rPr>
        <w:lastRenderedPageBreak/>
        <w:t>النظام الداخلي</w:t>
      </w:r>
    </w:p>
    <w:p w:rsidR="006C437C" w:rsidRDefault="006C437C" w:rsidP="006C437C">
      <w:pPr>
        <w:bidi/>
        <w:ind w:firstLine="3060"/>
        <w:rPr>
          <w:b/>
          <w:bCs/>
          <w:sz w:val="28"/>
          <w:szCs w:val="28"/>
          <w:rtl/>
          <w:lang w:bidi="ar-LB"/>
        </w:rPr>
      </w:pPr>
      <w:r>
        <w:rPr>
          <w:rFonts w:hint="cs"/>
          <w:b/>
          <w:bCs/>
          <w:sz w:val="28"/>
          <w:szCs w:val="28"/>
          <w:rtl/>
          <w:lang w:bidi="ar-LB"/>
        </w:rPr>
        <w:t>في دار الحضانة</w:t>
      </w:r>
      <w:r w:rsidR="005B1762">
        <w:rPr>
          <w:rFonts w:hint="cs"/>
          <w:b/>
          <w:bCs/>
          <w:sz w:val="28"/>
          <w:szCs w:val="28"/>
          <w:rtl/>
          <w:lang w:bidi="ar-LB"/>
        </w:rPr>
        <w:t xml:space="preserve"> "                  "</w:t>
      </w:r>
    </w:p>
    <w:p w:rsidR="006C437C" w:rsidRDefault="006C437C" w:rsidP="006C437C">
      <w:pPr>
        <w:bidi/>
        <w:rPr>
          <w:sz w:val="24"/>
          <w:szCs w:val="24"/>
          <w:rtl/>
          <w:lang w:bidi="ar-LB"/>
        </w:rPr>
      </w:pPr>
      <w:r w:rsidRPr="003E41DA">
        <w:rPr>
          <w:rFonts w:hint="cs"/>
          <w:b/>
          <w:bCs/>
          <w:sz w:val="28"/>
          <w:szCs w:val="28"/>
          <w:u w:val="single"/>
          <w:rtl/>
          <w:lang w:bidi="ar-LB"/>
        </w:rPr>
        <w:t>توطئة</w:t>
      </w:r>
      <w:r>
        <w:rPr>
          <w:rFonts w:hint="cs"/>
          <w:b/>
          <w:bCs/>
          <w:sz w:val="28"/>
          <w:szCs w:val="28"/>
          <w:rtl/>
          <w:lang w:bidi="ar-LB"/>
        </w:rPr>
        <w:t xml:space="preserve"> </w:t>
      </w:r>
      <w:r>
        <w:rPr>
          <w:rFonts w:hint="cs"/>
          <w:b/>
          <w:bCs/>
          <w:sz w:val="24"/>
          <w:szCs w:val="24"/>
          <w:rtl/>
          <w:lang w:bidi="ar-LB"/>
        </w:rPr>
        <w:t>:</w:t>
      </w:r>
    </w:p>
    <w:p w:rsidR="006C437C" w:rsidRDefault="006C437C" w:rsidP="00DB3DDD">
      <w:pPr>
        <w:bidi/>
        <w:ind w:firstLine="540"/>
        <w:rPr>
          <w:sz w:val="28"/>
          <w:szCs w:val="28"/>
          <w:rtl/>
          <w:lang w:bidi="ar-LB"/>
        </w:rPr>
      </w:pPr>
      <w:r>
        <w:rPr>
          <w:rFonts w:hint="cs"/>
          <w:sz w:val="28"/>
          <w:szCs w:val="28"/>
          <w:rtl/>
          <w:lang w:bidi="ar-LB"/>
        </w:rPr>
        <w:t xml:space="preserve">إن هذا النظام الداخلي مستوحى من احكام القوانين اللبنانية المرعية الإجراء ، ومن شروط الترخيص بفتح وإستثمار دور الحضانة الخاصة في لبنان ، ومن المستلزمات العلمية والعملية ، لتامين </w:t>
      </w:r>
      <w:r w:rsidR="00DB3DDD">
        <w:rPr>
          <w:rFonts w:hint="cs"/>
          <w:sz w:val="28"/>
          <w:szCs w:val="28"/>
          <w:rtl/>
          <w:lang w:bidi="ar-LB"/>
        </w:rPr>
        <w:t>الأ</w:t>
      </w:r>
      <w:r>
        <w:rPr>
          <w:rFonts w:hint="cs"/>
          <w:sz w:val="28"/>
          <w:szCs w:val="28"/>
          <w:rtl/>
          <w:lang w:bidi="ar-LB"/>
        </w:rPr>
        <w:t>فضل نفسياً وتربوي</w:t>
      </w:r>
      <w:r w:rsidR="00D73010">
        <w:rPr>
          <w:rFonts w:hint="cs"/>
          <w:sz w:val="28"/>
          <w:szCs w:val="28"/>
          <w:rtl/>
          <w:lang w:bidi="ar-LB"/>
        </w:rPr>
        <w:t>اً</w:t>
      </w:r>
      <w:r>
        <w:rPr>
          <w:rFonts w:hint="cs"/>
          <w:sz w:val="28"/>
          <w:szCs w:val="28"/>
          <w:rtl/>
          <w:lang w:bidi="ar-LB"/>
        </w:rPr>
        <w:t xml:space="preserve"> وصحياً وإجتماعياً لأطفال هذا الدار .</w:t>
      </w:r>
    </w:p>
    <w:p w:rsidR="006C437C" w:rsidRDefault="003E41DA" w:rsidP="006C437C">
      <w:pPr>
        <w:bidi/>
        <w:rPr>
          <w:sz w:val="28"/>
          <w:szCs w:val="28"/>
          <w:rtl/>
          <w:lang w:bidi="ar-LB"/>
        </w:rPr>
      </w:pPr>
      <w:r w:rsidRPr="003E41DA">
        <w:rPr>
          <w:rFonts w:hint="cs"/>
          <w:b/>
          <w:bCs/>
          <w:sz w:val="28"/>
          <w:szCs w:val="28"/>
          <w:u w:val="single"/>
          <w:rtl/>
          <w:lang w:bidi="ar-LB"/>
        </w:rPr>
        <w:t>تعريف دار الحضانة ومهامه</w:t>
      </w:r>
      <w:r>
        <w:rPr>
          <w:rFonts w:hint="cs"/>
          <w:sz w:val="28"/>
          <w:szCs w:val="28"/>
          <w:rtl/>
          <w:lang w:bidi="ar-LB"/>
        </w:rPr>
        <w:t xml:space="preserve"> :</w:t>
      </w:r>
    </w:p>
    <w:p w:rsidR="003E41DA" w:rsidRDefault="00D73010" w:rsidP="00DB3DDD">
      <w:pPr>
        <w:bidi/>
        <w:ind w:firstLine="630"/>
        <w:rPr>
          <w:sz w:val="28"/>
          <w:szCs w:val="28"/>
          <w:rtl/>
          <w:lang w:bidi="ar-LB"/>
        </w:rPr>
      </w:pPr>
      <w:r>
        <w:rPr>
          <w:rFonts w:hint="cs"/>
          <w:sz w:val="28"/>
          <w:szCs w:val="28"/>
          <w:rtl/>
          <w:lang w:bidi="ar-LB"/>
        </w:rPr>
        <w:t>إنسجام</w:t>
      </w:r>
      <w:r w:rsidR="00DB3DDD">
        <w:rPr>
          <w:rFonts w:hint="cs"/>
          <w:sz w:val="28"/>
          <w:szCs w:val="28"/>
          <w:rtl/>
          <w:lang w:bidi="ar-LB"/>
        </w:rPr>
        <w:t>اً</w:t>
      </w:r>
      <w:r>
        <w:rPr>
          <w:rFonts w:hint="cs"/>
          <w:sz w:val="28"/>
          <w:szCs w:val="28"/>
          <w:rtl/>
          <w:lang w:bidi="ar-LB"/>
        </w:rPr>
        <w:t xml:space="preserve"> مع أحكام المادتين الأولى</w:t>
      </w:r>
      <w:r w:rsidR="003E41DA">
        <w:rPr>
          <w:rFonts w:hint="cs"/>
          <w:sz w:val="28"/>
          <w:szCs w:val="28"/>
          <w:rtl/>
          <w:lang w:bidi="ar-LB"/>
        </w:rPr>
        <w:t xml:space="preserve"> والثامنة عشرة من المرسوم رقم 4876/2010 ، ان دار الحضانة مؤسسة لرعاية متكاملة تستقبل أطفالاً من عمر               ولغاية                  ،</w:t>
      </w:r>
    </w:p>
    <w:p w:rsidR="003E41DA" w:rsidRDefault="003E41DA" w:rsidP="003E41DA">
      <w:pPr>
        <w:bidi/>
        <w:rPr>
          <w:sz w:val="28"/>
          <w:szCs w:val="28"/>
          <w:rtl/>
          <w:lang w:bidi="ar-LB"/>
        </w:rPr>
      </w:pPr>
      <w:r>
        <w:rPr>
          <w:rFonts w:hint="cs"/>
          <w:sz w:val="28"/>
          <w:szCs w:val="28"/>
          <w:rtl/>
          <w:lang w:bidi="ar-LB"/>
        </w:rPr>
        <w:t>وتعمل على تلبية حاجاتهم ومتطلباتهم من خلال رعايتهم والاهتمام بهم واعتماد منهج تربوي يضمن تنمية شخصيتهم جسدياً ونفسياً وإجتماعياً ، ضمن بيئة صحية سليمة وتنشئة تربوية تسهَل إنخراطهم بسهولة في المجتمع والمدرسة .</w:t>
      </w:r>
    </w:p>
    <w:p w:rsidR="003E41DA" w:rsidRDefault="003E41DA" w:rsidP="003E41DA">
      <w:pPr>
        <w:bidi/>
        <w:rPr>
          <w:sz w:val="28"/>
          <w:szCs w:val="28"/>
          <w:rtl/>
          <w:lang w:bidi="ar-LB"/>
        </w:rPr>
      </w:pPr>
      <w:r w:rsidRPr="00E40FC6">
        <w:rPr>
          <w:rFonts w:hint="cs"/>
          <w:b/>
          <w:bCs/>
          <w:sz w:val="28"/>
          <w:szCs w:val="28"/>
          <w:u w:val="single"/>
          <w:rtl/>
          <w:lang w:bidi="ar-LB"/>
        </w:rPr>
        <w:t>القسم الأول</w:t>
      </w:r>
      <w:r>
        <w:rPr>
          <w:rFonts w:hint="cs"/>
          <w:sz w:val="28"/>
          <w:szCs w:val="28"/>
          <w:rtl/>
          <w:lang w:bidi="ar-LB"/>
        </w:rPr>
        <w:t xml:space="preserve">   :     </w:t>
      </w:r>
      <w:r w:rsidRPr="00E40FC6">
        <w:rPr>
          <w:rFonts w:hint="cs"/>
          <w:b/>
          <w:bCs/>
          <w:sz w:val="28"/>
          <w:szCs w:val="28"/>
          <w:u w:val="single"/>
          <w:rtl/>
          <w:lang w:bidi="ar-LB"/>
        </w:rPr>
        <w:t>في نظام ال</w:t>
      </w:r>
      <w:r w:rsidR="00E40FC6" w:rsidRPr="00E40FC6">
        <w:rPr>
          <w:rFonts w:hint="cs"/>
          <w:b/>
          <w:bCs/>
          <w:sz w:val="28"/>
          <w:szCs w:val="28"/>
          <w:u w:val="single"/>
          <w:rtl/>
          <w:lang w:bidi="ar-LB"/>
        </w:rPr>
        <w:t>إجراء</w:t>
      </w:r>
      <w:r w:rsidR="00E40FC6">
        <w:rPr>
          <w:rFonts w:hint="cs"/>
          <w:sz w:val="28"/>
          <w:szCs w:val="28"/>
          <w:rtl/>
          <w:lang w:bidi="ar-LB"/>
        </w:rPr>
        <w:t xml:space="preserve"> :</w:t>
      </w:r>
    </w:p>
    <w:p w:rsidR="00E40FC6" w:rsidRDefault="00E40FC6" w:rsidP="00E40FC6">
      <w:pPr>
        <w:bidi/>
        <w:rPr>
          <w:sz w:val="28"/>
          <w:szCs w:val="28"/>
          <w:rtl/>
          <w:lang w:bidi="ar-LB"/>
        </w:rPr>
      </w:pPr>
    </w:p>
    <w:p w:rsidR="00E40FC6" w:rsidRDefault="00E40FC6" w:rsidP="00E40FC6">
      <w:pPr>
        <w:bidi/>
        <w:ind w:firstLine="2250"/>
        <w:rPr>
          <w:sz w:val="28"/>
          <w:szCs w:val="28"/>
          <w:rtl/>
          <w:lang w:bidi="ar-LB"/>
        </w:rPr>
      </w:pPr>
      <w:r>
        <w:rPr>
          <w:rFonts w:hint="cs"/>
          <w:b/>
          <w:bCs/>
          <w:sz w:val="28"/>
          <w:szCs w:val="28"/>
          <w:u w:val="single"/>
          <w:rtl/>
          <w:lang w:bidi="ar-LB"/>
        </w:rPr>
        <w:t>الفصل الأول</w:t>
      </w:r>
      <w:r>
        <w:rPr>
          <w:rFonts w:hint="cs"/>
          <w:sz w:val="28"/>
          <w:szCs w:val="28"/>
          <w:rtl/>
          <w:lang w:bidi="ar-LB"/>
        </w:rPr>
        <w:t xml:space="preserve">   :      </w:t>
      </w:r>
      <w:r w:rsidRPr="00E40FC6">
        <w:rPr>
          <w:rFonts w:hint="cs"/>
          <w:b/>
          <w:bCs/>
          <w:sz w:val="28"/>
          <w:szCs w:val="28"/>
          <w:u w:val="single"/>
          <w:rtl/>
          <w:lang w:bidi="ar-LB"/>
        </w:rPr>
        <w:t xml:space="preserve">في الإستخدام </w:t>
      </w:r>
      <w:r>
        <w:rPr>
          <w:rFonts w:hint="cs"/>
          <w:sz w:val="28"/>
          <w:szCs w:val="28"/>
          <w:rtl/>
          <w:lang w:bidi="ar-LB"/>
        </w:rPr>
        <w:t>:</w:t>
      </w:r>
    </w:p>
    <w:p w:rsidR="00E40FC6" w:rsidRDefault="00E40FC6" w:rsidP="00E40FC6">
      <w:pPr>
        <w:bidi/>
        <w:ind w:firstLine="2250"/>
        <w:rPr>
          <w:sz w:val="28"/>
          <w:szCs w:val="28"/>
          <w:rtl/>
          <w:lang w:bidi="ar-LB"/>
        </w:rPr>
      </w:pPr>
    </w:p>
    <w:p w:rsidR="00E40FC6" w:rsidRDefault="00E40FC6" w:rsidP="00E40FC6">
      <w:pPr>
        <w:bidi/>
        <w:rPr>
          <w:sz w:val="28"/>
          <w:szCs w:val="28"/>
          <w:rtl/>
          <w:lang w:bidi="ar-LB"/>
        </w:rPr>
      </w:pPr>
      <w:r w:rsidRPr="00E40FC6">
        <w:rPr>
          <w:rFonts w:hint="cs"/>
          <w:b/>
          <w:bCs/>
          <w:sz w:val="28"/>
          <w:szCs w:val="28"/>
          <w:u w:val="single"/>
          <w:rtl/>
          <w:lang w:bidi="ar-LB"/>
        </w:rPr>
        <w:t>المادة الأولى</w:t>
      </w:r>
      <w:r>
        <w:rPr>
          <w:rFonts w:hint="cs"/>
          <w:sz w:val="28"/>
          <w:szCs w:val="28"/>
          <w:rtl/>
          <w:lang w:bidi="ar-LB"/>
        </w:rPr>
        <w:t xml:space="preserve"> :     على كل أجير قبل دخوله الخدمة ان يقدم لدار الحضانة ما ترتئيه الإدارة من مستندات ، </w:t>
      </w:r>
    </w:p>
    <w:p w:rsidR="00E40FC6" w:rsidRDefault="00E40FC6" w:rsidP="00E40FC6">
      <w:pPr>
        <w:bidi/>
        <w:ind w:firstLine="1710"/>
        <w:rPr>
          <w:sz w:val="28"/>
          <w:szCs w:val="28"/>
          <w:rtl/>
          <w:lang w:bidi="ar-LB"/>
        </w:rPr>
      </w:pPr>
      <w:r>
        <w:rPr>
          <w:rFonts w:hint="cs"/>
          <w:sz w:val="28"/>
          <w:szCs w:val="28"/>
          <w:rtl/>
          <w:lang w:bidi="ar-LB"/>
        </w:rPr>
        <w:t>وللإدارة تنظيم اختبارٍ خطي و/او شفهي لطالبي الإستخدام .</w:t>
      </w:r>
    </w:p>
    <w:p w:rsidR="00E40FC6" w:rsidRDefault="00E40FC6" w:rsidP="00D73010">
      <w:pPr>
        <w:bidi/>
        <w:ind w:left="1710" w:hanging="1710"/>
        <w:rPr>
          <w:sz w:val="28"/>
          <w:szCs w:val="28"/>
          <w:rtl/>
          <w:lang w:bidi="ar-LB"/>
        </w:rPr>
      </w:pPr>
      <w:r w:rsidRPr="00E40FC6">
        <w:rPr>
          <w:rFonts w:hint="cs"/>
          <w:b/>
          <w:bCs/>
          <w:sz w:val="28"/>
          <w:szCs w:val="28"/>
          <w:u w:val="single"/>
          <w:rtl/>
          <w:lang w:bidi="ar-LB"/>
        </w:rPr>
        <w:t>المادة الثانية</w:t>
      </w:r>
      <w:r>
        <w:rPr>
          <w:rFonts w:hint="cs"/>
          <w:b/>
          <w:bCs/>
          <w:sz w:val="28"/>
          <w:szCs w:val="28"/>
          <w:rtl/>
          <w:lang w:bidi="ar-LB"/>
        </w:rPr>
        <w:t xml:space="preserve"> </w:t>
      </w:r>
      <w:r w:rsidR="001B526D">
        <w:rPr>
          <w:rFonts w:hint="cs"/>
          <w:sz w:val="28"/>
          <w:szCs w:val="28"/>
          <w:rtl/>
          <w:lang w:bidi="ar-LB"/>
        </w:rPr>
        <w:t>:     تحدد الإدارة و/أو من ينوب عنها ، الخدمة</w:t>
      </w:r>
      <w:r w:rsidR="00D73010">
        <w:rPr>
          <w:rFonts w:hint="cs"/>
          <w:sz w:val="28"/>
          <w:szCs w:val="28"/>
          <w:rtl/>
          <w:lang w:bidi="ar-LB"/>
        </w:rPr>
        <w:t xml:space="preserve"> </w:t>
      </w:r>
      <w:r w:rsidR="001B526D">
        <w:rPr>
          <w:rFonts w:hint="cs"/>
          <w:sz w:val="28"/>
          <w:szCs w:val="28"/>
          <w:rtl/>
          <w:lang w:bidi="ar-LB"/>
        </w:rPr>
        <w:t xml:space="preserve">التي على </w:t>
      </w:r>
      <w:r w:rsidR="00D73010">
        <w:rPr>
          <w:rFonts w:hint="cs"/>
          <w:sz w:val="28"/>
          <w:szCs w:val="28"/>
          <w:rtl/>
          <w:lang w:bidi="ar-LB"/>
        </w:rPr>
        <w:t>الأجير</w:t>
      </w:r>
      <w:r w:rsidR="001B526D">
        <w:rPr>
          <w:rFonts w:hint="cs"/>
          <w:sz w:val="28"/>
          <w:szCs w:val="28"/>
          <w:rtl/>
          <w:lang w:bidi="ar-LB"/>
        </w:rPr>
        <w:t xml:space="preserve"> تأديتها ، وعند الحاجة كيفية انفاذها من اجل عمل أفضل .</w:t>
      </w:r>
    </w:p>
    <w:p w:rsidR="001B526D" w:rsidRDefault="001B526D" w:rsidP="001B526D">
      <w:pPr>
        <w:bidi/>
        <w:ind w:left="1710" w:hanging="1710"/>
        <w:rPr>
          <w:sz w:val="28"/>
          <w:szCs w:val="28"/>
          <w:rtl/>
          <w:lang w:bidi="ar-LB"/>
        </w:rPr>
      </w:pPr>
      <w:r w:rsidRPr="001B526D">
        <w:rPr>
          <w:rFonts w:hint="cs"/>
          <w:sz w:val="28"/>
          <w:szCs w:val="28"/>
          <w:u w:val="single"/>
          <w:rtl/>
          <w:lang w:bidi="ar-LB"/>
        </w:rPr>
        <w:t>المادة الثالثة</w:t>
      </w:r>
      <w:r>
        <w:rPr>
          <w:rFonts w:hint="cs"/>
          <w:sz w:val="28"/>
          <w:szCs w:val="28"/>
          <w:rtl/>
          <w:lang w:bidi="ar-LB"/>
        </w:rPr>
        <w:t xml:space="preserve">  :      في أي وقت للإدارة و/ أو من ينوب عنها تعديل الخدمة التي على الأجير تأديتها انسجاماً مع احتياجات العمل ومع مراعاة احكام القوانين اللبنانية المرعية الإجراء .</w:t>
      </w:r>
    </w:p>
    <w:p w:rsidR="001B526D" w:rsidRDefault="001B526D" w:rsidP="00702C5F">
      <w:pPr>
        <w:bidi/>
        <w:ind w:left="1710" w:hanging="1710"/>
        <w:rPr>
          <w:sz w:val="28"/>
          <w:szCs w:val="28"/>
          <w:rtl/>
          <w:lang w:bidi="ar-LB"/>
        </w:rPr>
      </w:pPr>
      <w:r>
        <w:rPr>
          <w:rFonts w:hint="cs"/>
          <w:sz w:val="28"/>
          <w:szCs w:val="28"/>
          <w:u w:val="single"/>
          <w:rtl/>
          <w:lang w:bidi="ar-LB"/>
        </w:rPr>
        <w:t xml:space="preserve">المادة الرابعة </w:t>
      </w:r>
      <w:r>
        <w:rPr>
          <w:rFonts w:hint="cs"/>
          <w:sz w:val="28"/>
          <w:szCs w:val="28"/>
          <w:rtl/>
          <w:lang w:bidi="ar-LB"/>
        </w:rPr>
        <w:t xml:space="preserve">:     للإدارة و / او من ينوب عنها ، </w:t>
      </w:r>
      <w:r w:rsidR="00702C5F">
        <w:rPr>
          <w:rFonts w:hint="cs"/>
          <w:sz w:val="28"/>
          <w:szCs w:val="28"/>
          <w:rtl/>
          <w:lang w:bidi="ar-LB"/>
        </w:rPr>
        <w:t>تقييم أي اجير في أي وقت ويؤخذ بعين الإعتبار من اجل ذلك أعلى المعايير ان لناحية التعامل مع الطفل و/ او مع الإدارة و/او مع الغير إنسجاماً مع اهداف دار الحضانة .</w:t>
      </w:r>
    </w:p>
    <w:p w:rsidR="00702C5F" w:rsidRDefault="00702C5F" w:rsidP="00702C5F">
      <w:pPr>
        <w:bidi/>
        <w:ind w:left="1710" w:hanging="1710"/>
        <w:rPr>
          <w:sz w:val="28"/>
          <w:szCs w:val="28"/>
          <w:rtl/>
          <w:lang w:bidi="ar-LB"/>
        </w:rPr>
      </w:pPr>
    </w:p>
    <w:p w:rsidR="00702C5F" w:rsidRDefault="00702C5F" w:rsidP="00703B57">
      <w:pPr>
        <w:bidi/>
        <w:ind w:left="1710" w:hanging="90"/>
        <w:rPr>
          <w:sz w:val="28"/>
          <w:szCs w:val="28"/>
          <w:rtl/>
          <w:lang w:bidi="ar-LB"/>
        </w:rPr>
      </w:pPr>
      <w:r w:rsidRPr="00702C5F">
        <w:rPr>
          <w:rFonts w:hint="cs"/>
          <w:b/>
          <w:bCs/>
          <w:sz w:val="28"/>
          <w:szCs w:val="28"/>
          <w:u w:val="single"/>
          <w:rtl/>
          <w:lang w:bidi="ar-LB"/>
        </w:rPr>
        <w:lastRenderedPageBreak/>
        <w:t>الفصل الثاني</w:t>
      </w:r>
      <w:r>
        <w:rPr>
          <w:rFonts w:hint="cs"/>
          <w:sz w:val="28"/>
          <w:szCs w:val="28"/>
          <w:rtl/>
          <w:lang w:bidi="ar-LB"/>
        </w:rPr>
        <w:t xml:space="preserve"> :   </w:t>
      </w:r>
      <w:r w:rsidRPr="00702C5F">
        <w:rPr>
          <w:rFonts w:hint="cs"/>
          <w:b/>
          <w:bCs/>
          <w:sz w:val="28"/>
          <w:szCs w:val="28"/>
          <w:u w:val="single"/>
          <w:rtl/>
          <w:lang w:bidi="ar-LB"/>
        </w:rPr>
        <w:t xml:space="preserve"> في نظام العمل وواجبات </w:t>
      </w:r>
      <w:r w:rsidR="00703B57">
        <w:rPr>
          <w:rFonts w:hint="cs"/>
          <w:b/>
          <w:bCs/>
          <w:sz w:val="28"/>
          <w:szCs w:val="28"/>
          <w:u w:val="single"/>
          <w:rtl/>
          <w:lang w:bidi="ar-LB"/>
        </w:rPr>
        <w:t>الأجير</w:t>
      </w:r>
      <w:r w:rsidRPr="00702C5F">
        <w:rPr>
          <w:rFonts w:hint="cs"/>
          <w:b/>
          <w:bCs/>
          <w:sz w:val="28"/>
          <w:szCs w:val="28"/>
          <w:u w:val="single"/>
          <w:rtl/>
          <w:lang w:bidi="ar-LB"/>
        </w:rPr>
        <w:t xml:space="preserve">والموانع </w:t>
      </w:r>
      <w:r>
        <w:rPr>
          <w:rFonts w:hint="cs"/>
          <w:sz w:val="28"/>
          <w:szCs w:val="28"/>
          <w:rtl/>
          <w:lang w:bidi="ar-LB"/>
        </w:rPr>
        <w:t>:</w:t>
      </w:r>
    </w:p>
    <w:p w:rsidR="00702C5F" w:rsidRDefault="00702C5F" w:rsidP="00702C5F">
      <w:pPr>
        <w:bidi/>
        <w:rPr>
          <w:b/>
          <w:bCs/>
          <w:sz w:val="28"/>
          <w:szCs w:val="28"/>
          <w:u w:val="single"/>
          <w:rtl/>
          <w:lang w:bidi="ar-LB"/>
        </w:rPr>
      </w:pPr>
    </w:p>
    <w:p w:rsidR="00702C5F" w:rsidRDefault="00702C5F" w:rsidP="00DB3DDD">
      <w:pPr>
        <w:bidi/>
        <w:ind w:left="1710" w:hanging="1710"/>
        <w:rPr>
          <w:sz w:val="28"/>
          <w:szCs w:val="28"/>
          <w:rtl/>
          <w:lang w:bidi="ar-LB"/>
        </w:rPr>
      </w:pPr>
      <w:r>
        <w:rPr>
          <w:rFonts w:hint="cs"/>
          <w:b/>
          <w:bCs/>
          <w:sz w:val="28"/>
          <w:szCs w:val="28"/>
          <w:u w:val="single"/>
          <w:rtl/>
          <w:lang w:bidi="ar-LB"/>
        </w:rPr>
        <w:t xml:space="preserve">المادة الخامسة </w:t>
      </w:r>
      <w:r>
        <w:rPr>
          <w:rFonts w:hint="cs"/>
          <w:sz w:val="28"/>
          <w:szCs w:val="28"/>
          <w:rtl/>
          <w:lang w:bidi="ar-LB"/>
        </w:rPr>
        <w:t xml:space="preserve">:   مع مراعاة أحكام القوانين المرعية الإجراء ، على </w:t>
      </w:r>
      <w:r w:rsidR="00DB3DDD">
        <w:rPr>
          <w:rFonts w:hint="cs"/>
          <w:sz w:val="28"/>
          <w:szCs w:val="28"/>
          <w:rtl/>
          <w:lang w:bidi="ar-LB"/>
        </w:rPr>
        <w:t>الأ</w:t>
      </w:r>
      <w:r>
        <w:rPr>
          <w:rFonts w:hint="cs"/>
          <w:sz w:val="28"/>
          <w:szCs w:val="28"/>
          <w:rtl/>
          <w:lang w:bidi="ar-LB"/>
        </w:rPr>
        <w:t>جير انفاذ كامل الإرشادات  و/ او التعليمات و/ او التوجيهات و/ او المطالب على اختلاف انواعها والتي تصدرها الإدارة و/او من ينوب عنها .</w:t>
      </w:r>
    </w:p>
    <w:p w:rsidR="00702C5F" w:rsidRDefault="00C72481" w:rsidP="00702C5F">
      <w:pPr>
        <w:bidi/>
        <w:ind w:left="1710" w:hanging="1710"/>
        <w:rPr>
          <w:sz w:val="28"/>
          <w:szCs w:val="28"/>
          <w:rtl/>
          <w:lang w:bidi="ar-LB"/>
        </w:rPr>
      </w:pPr>
      <w:r>
        <w:rPr>
          <w:rFonts w:hint="cs"/>
          <w:b/>
          <w:bCs/>
          <w:sz w:val="28"/>
          <w:szCs w:val="28"/>
          <w:u w:val="single"/>
          <w:rtl/>
          <w:lang w:bidi="ar-LB"/>
        </w:rPr>
        <w:t xml:space="preserve">المادة السادسة </w:t>
      </w:r>
      <w:r w:rsidRPr="00C72481">
        <w:rPr>
          <w:rFonts w:hint="cs"/>
          <w:sz w:val="28"/>
          <w:szCs w:val="28"/>
          <w:rtl/>
          <w:lang w:bidi="ar-LB"/>
        </w:rPr>
        <w:t>:</w:t>
      </w:r>
      <w:r>
        <w:rPr>
          <w:rFonts w:hint="cs"/>
          <w:sz w:val="28"/>
          <w:szCs w:val="28"/>
          <w:rtl/>
          <w:lang w:bidi="ar-LB"/>
        </w:rPr>
        <w:t xml:space="preserve">   من واجبات الأجير :</w:t>
      </w:r>
    </w:p>
    <w:p w:rsidR="00C72481" w:rsidRDefault="00C72481" w:rsidP="005B1762">
      <w:pPr>
        <w:bidi/>
        <w:ind w:left="1710" w:hanging="270"/>
        <w:rPr>
          <w:sz w:val="28"/>
          <w:szCs w:val="28"/>
          <w:rtl/>
          <w:lang w:bidi="ar-LB"/>
        </w:rPr>
      </w:pPr>
      <w:r>
        <w:rPr>
          <w:rFonts w:hint="cs"/>
          <w:sz w:val="28"/>
          <w:szCs w:val="28"/>
          <w:rtl/>
          <w:lang w:bidi="ar-LB"/>
        </w:rPr>
        <w:t xml:space="preserve">أ </w:t>
      </w:r>
      <w:r w:rsidR="008C66D6">
        <w:rPr>
          <w:rFonts w:hint="cs"/>
          <w:sz w:val="28"/>
          <w:szCs w:val="28"/>
          <w:rtl/>
          <w:lang w:bidi="ar-LB"/>
        </w:rPr>
        <w:t xml:space="preserve"> </w:t>
      </w:r>
      <w:r w:rsidR="005B1762">
        <w:rPr>
          <w:rFonts w:hint="cs"/>
          <w:sz w:val="28"/>
          <w:szCs w:val="28"/>
          <w:rtl/>
          <w:lang w:bidi="ar-LB"/>
        </w:rPr>
        <w:t xml:space="preserve">- </w:t>
      </w:r>
      <w:r>
        <w:rPr>
          <w:rFonts w:hint="cs"/>
          <w:sz w:val="28"/>
          <w:szCs w:val="28"/>
          <w:rtl/>
          <w:lang w:bidi="ar-LB"/>
        </w:rPr>
        <w:t>تأدية الخدمة وفقاً لمصلحة دار الحضانة والطفل .</w:t>
      </w:r>
    </w:p>
    <w:p w:rsidR="00C72481" w:rsidRDefault="00C72481" w:rsidP="005B1762">
      <w:pPr>
        <w:bidi/>
        <w:ind w:left="1800" w:hanging="360"/>
        <w:rPr>
          <w:sz w:val="28"/>
          <w:szCs w:val="28"/>
          <w:rtl/>
          <w:lang w:bidi="ar-LB"/>
        </w:rPr>
      </w:pPr>
      <w:r>
        <w:rPr>
          <w:rFonts w:hint="cs"/>
          <w:sz w:val="28"/>
          <w:szCs w:val="28"/>
          <w:rtl/>
          <w:lang w:bidi="ar-LB"/>
        </w:rPr>
        <w:t xml:space="preserve">ب </w:t>
      </w:r>
      <w:r w:rsidR="005B1762">
        <w:rPr>
          <w:rFonts w:hint="cs"/>
          <w:sz w:val="28"/>
          <w:szCs w:val="28"/>
          <w:rtl/>
          <w:lang w:bidi="ar-LB"/>
        </w:rPr>
        <w:t>-</w:t>
      </w:r>
      <w:r>
        <w:rPr>
          <w:rFonts w:hint="cs"/>
          <w:sz w:val="28"/>
          <w:szCs w:val="28"/>
          <w:rtl/>
          <w:lang w:bidi="ar-LB"/>
        </w:rPr>
        <w:t xml:space="preserve"> التقّيد بالسرية المهنية ، وعدم الإفشاء بمعلومات تتعلق ببرامج عمل دار الحضانة وهي ملك لهذا الدار الذي له حقوق المؤلف  و/ او بالزبائن و/ او بالأطفال و/ او بغير ذلك ، دون ان يشكل ذلك تعديلاً او إلغاء لأحكام المادة الخامسة اعلاه .</w:t>
      </w:r>
    </w:p>
    <w:p w:rsidR="00C72481" w:rsidRDefault="008C66D6" w:rsidP="005B1762">
      <w:pPr>
        <w:bidi/>
        <w:ind w:left="1710" w:hanging="270"/>
        <w:rPr>
          <w:sz w:val="28"/>
          <w:szCs w:val="28"/>
          <w:rtl/>
          <w:lang w:bidi="ar-LB"/>
        </w:rPr>
      </w:pPr>
      <w:r>
        <w:rPr>
          <w:rFonts w:hint="cs"/>
          <w:sz w:val="28"/>
          <w:szCs w:val="28"/>
          <w:rtl/>
          <w:lang w:bidi="ar-LB"/>
        </w:rPr>
        <w:t xml:space="preserve">ج </w:t>
      </w:r>
      <w:r w:rsidR="005B1762">
        <w:rPr>
          <w:rFonts w:hint="cs"/>
          <w:sz w:val="28"/>
          <w:szCs w:val="28"/>
          <w:rtl/>
          <w:lang w:bidi="ar-LB"/>
        </w:rPr>
        <w:t xml:space="preserve">- </w:t>
      </w:r>
      <w:r>
        <w:rPr>
          <w:rFonts w:hint="cs"/>
          <w:sz w:val="28"/>
          <w:szCs w:val="28"/>
          <w:rtl/>
          <w:lang w:bidi="ar-LB"/>
        </w:rPr>
        <w:t>المحافظة على موجودات دار الحضانة من أي نوع كانت ونظافة هذا الدار ونظافته الشخصية ، وارتداء ما تفرضه الإدارة و/او من ينوب عنها من قواعد لباس .</w:t>
      </w:r>
    </w:p>
    <w:p w:rsidR="008C66D6" w:rsidRDefault="008C66D6" w:rsidP="008C66D6">
      <w:pPr>
        <w:bidi/>
        <w:ind w:left="1710" w:hanging="270"/>
        <w:rPr>
          <w:sz w:val="28"/>
          <w:szCs w:val="28"/>
          <w:rtl/>
          <w:lang w:bidi="ar-LB"/>
        </w:rPr>
      </w:pPr>
      <w:r>
        <w:rPr>
          <w:rFonts w:hint="cs"/>
          <w:sz w:val="28"/>
          <w:szCs w:val="28"/>
          <w:rtl/>
          <w:lang w:bidi="ar-LB"/>
        </w:rPr>
        <w:t>د- حسن التعامل مع الأطفال وفقاً لأعلى المعايير المعتمدة في التربية والحضانة .</w:t>
      </w:r>
    </w:p>
    <w:p w:rsidR="005A20CD" w:rsidRDefault="008C66D6" w:rsidP="00D73010">
      <w:pPr>
        <w:bidi/>
        <w:ind w:left="1800" w:hanging="360"/>
        <w:jc w:val="both"/>
        <w:rPr>
          <w:sz w:val="28"/>
          <w:szCs w:val="28"/>
          <w:rtl/>
          <w:lang w:bidi="ar-LB"/>
        </w:rPr>
      </w:pPr>
      <w:r>
        <w:rPr>
          <w:rFonts w:hint="cs"/>
          <w:sz w:val="28"/>
          <w:szCs w:val="28"/>
          <w:rtl/>
          <w:lang w:bidi="ar-LB"/>
        </w:rPr>
        <w:t xml:space="preserve">ه </w:t>
      </w:r>
      <w:r w:rsidR="005B1762">
        <w:rPr>
          <w:rFonts w:hint="cs"/>
          <w:sz w:val="28"/>
          <w:szCs w:val="28"/>
          <w:rtl/>
          <w:lang w:bidi="ar-LB"/>
        </w:rPr>
        <w:t>-</w:t>
      </w:r>
      <w:r>
        <w:rPr>
          <w:rFonts w:hint="cs"/>
          <w:sz w:val="28"/>
          <w:szCs w:val="28"/>
          <w:rtl/>
          <w:lang w:bidi="ar-LB"/>
        </w:rPr>
        <w:t xml:space="preserve"> مع مراعاة اح</w:t>
      </w:r>
      <w:r w:rsidR="00B33AF4">
        <w:rPr>
          <w:rFonts w:hint="cs"/>
          <w:sz w:val="28"/>
          <w:szCs w:val="28"/>
          <w:rtl/>
          <w:lang w:bidi="ar-LB"/>
        </w:rPr>
        <w:t>ك</w:t>
      </w:r>
      <w:r>
        <w:rPr>
          <w:rFonts w:hint="cs"/>
          <w:sz w:val="28"/>
          <w:szCs w:val="28"/>
          <w:rtl/>
          <w:lang w:bidi="ar-LB"/>
        </w:rPr>
        <w:t>ام المادة 14 من المرسوم رقم 4876/2010 ، التقيد بالتعليمات الطبية التي يعطيها طبيب الدار و/ او الممرضة من اجل وقاية الأطفال والمحا</w:t>
      </w:r>
      <w:r w:rsidR="00D73010">
        <w:rPr>
          <w:rFonts w:hint="cs"/>
          <w:sz w:val="28"/>
          <w:szCs w:val="28"/>
          <w:rtl/>
          <w:lang w:bidi="ar-LB"/>
        </w:rPr>
        <w:t>ف</w:t>
      </w:r>
      <w:r>
        <w:rPr>
          <w:rFonts w:hint="cs"/>
          <w:sz w:val="28"/>
          <w:szCs w:val="28"/>
          <w:rtl/>
          <w:lang w:bidi="ar-LB"/>
        </w:rPr>
        <w:t>ظة على صحتهم</w:t>
      </w:r>
      <w:r w:rsidR="005A20CD">
        <w:rPr>
          <w:rFonts w:hint="cs"/>
          <w:sz w:val="28"/>
          <w:szCs w:val="28"/>
          <w:rtl/>
          <w:lang w:bidi="ar-LB"/>
        </w:rPr>
        <w:t xml:space="preserve"> .</w:t>
      </w:r>
    </w:p>
    <w:p w:rsidR="005A20CD" w:rsidRDefault="005A20CD" w:rsidP="005A20CD">
      <w:pPr>
        <w:bidi/>
        <w:ind w:left="1710" w:hanging="270"/>
        <w:rPr>
          <w:sz w:val="28"/>
          <w:szCs w:val="28"/>
          <w:rtl/>
          <w:lang w:bidi="ar-LB"/>
        </w:rPr>
      </w:pPr>
      <w:r>
        <w:rPr>
          <w:rFonts w:hint="cs"/>
          <w:sz w:val="28"/>
          <w:szCs w:val="28"/>
          <w:rtl/>
          <w:lang w:bidi="ar-LB"/>
        </w:rPr>
        <w:t>و- إعلام الممرضة فوراً بظهور اية اشارة صحية عند الطفل غير مألوفة ، من أجل إتخاذ الإجراءات المناسبة حيال ذلك .</w:t>
      </w:r>
    </w:p>
    <w:p w:rsidR="005A20CD" w:rsidRDefault="005A20CD" w:rsidP="00B33AF4">
      <w:pPr>
        <w:bidi/>
        <w:ind w:left="1710" w:hanging="1710"/>
        <w:jc w:val="both"/>
        <w:rPr>
          <w:rFonts w:hint="cs"/>
          <w:sz w:val="28"/>
          <w:szCs w:val="28"/>
          <w:rtl/>
          <w:lang w:bidi="ar-LB"/>
        </w:rPr>
      </w:pPr>
      <w:r w:rsidRPr="005A20CD">
        <w:rPr>
          <w:rFonts w:hint="cs"/>
          <w:b/>
          <w:bCs/>
          <w:sz w:val="28"/>
          <w:szCs w:val="28"/>
          <w:u w:val="single"/>
          <w:rtl/>
          <w:lang w:bidi="ar-LB"/>
        </w:rPr>
        <w:t xml:space="preserve">المادة </w:t>
      </w:r>
      <w:r w:rsidR="00D73010">
        <w:rPr>
          <w:rFonts w:hint="cs"/>
          <w:b/>
          <w:bCs/>
          <w:sz w:val="28"/>
          <w:szCs w:val="28"/>
          <w:u w:val="single"/>
          <w:rtl/>
          <w:lang w:bidi="ar-LB"/>
        </w:rPr>
        <w:t>السابعة</w:t>
      </w:r>
      <w:r>
        <w:rPr>
          <w:rFonts w:hint="cs"/>
          <w:sz w:val="28"/>
          <w:szCs w:val="28"/>
          <w:rtl/>
          <w:lang w:bidi="ar-LB"/>
        </w:rPr>
        <w:t xml:space="preserve"> :    على الممرضة ، التواجد في دار الحضانة طيلة دوام العمل وحتى بعده حتى مغادرة آخر طفل من حرم الدار، ومراقبة صحة الأطفال من ساعة دخولهم الدار ولغاية خروجهم منه ، </w:t>
      </w:r>
      <w:r w:rsidR="002E71D2">
        <w:rPr>
          <w:rFonts w:hint="cs"/>
          <w:sz w:val="28"/>
          <w:szCs w:val="28"/>
          <w:rtl/>
          <w:lang w:bidi="ar-LB"/>
        </w:rPr>
        <w:t>وتقديم كل ما بوسعها من</w:t>
      </w:r>
      <w:r w:rsidR="00D73010">
        <w:rPr>
          <w:rFonts w:hint="cs"/>
          <w:sz w:val="28"/>
          <w:szCs w:val="28"/>
          <w:rtl/>
          <w:lang w:bidi="ar-LB"/>
        </w:rPr>
        <w:t xml:space="preserve"> </w:t>
      </w:r>
      <w:r w:rsidR="002E71D2">
        <w:rPr>
          <w:rFonts w:hint="cs"/>
          <w:sz w:val="28"/>
          <w:szCs w:val="28"/>
          <w:rtl/>
          <w:lang w:bidi="ar-LB"/>
        </w:rPr>
        <w:t xml:space="preserve">أجل عناية صحية (كإعطاء الطفل أدوية الإسعاف الأولي </w:t>
      </w:r>
      <w:proofErr w:type="spellStart"/>
      <w:r w:rsidR="002E71D2">
        <w:rPr>
          <w:sz w:val="28"/>
          <w:szCs w:val="28"/>
          <w:lang w:bidi="ar-LB"/>
        </w:rPr>
        <w:t>panadol</w:t>
      </w:r>
      <w:proofErr w:type="spellEnd"/>
      <w:r w:rsidR="002E71D2">
        <w:rPr>
          <w:rFonts w:hint="cs"/>
          <w:sz w:val="28"/>
          <w:szCs w:val="28"/>
          <w:rtl/>
          <w:lang w:bidi="ar-LB"/>
        </w:rPr>
        <w:t xml:space="preserve"> على سبيل المثال لإنزال الحرارة ، والأدوية المطلوبة من ذويه بناءً لوصفة طبية ...الخ ) ، وحفظ هذه الأدوية في أماكن خاصة بعيدة عن متناول الأطفال ، والتأكد من شفاء الطفل العائد الى الحضانة بعد غياب بداعي المرض ، وإعلام الإدارة عند مرض طفل و/ او عند تعرضه لحادث بغية إعلام ذويه وتسليمه اليهم ، ووضع الطفل المريض في المكان المخصص للمرضى والإعتناء به لحين حضور ذويه ، </w:t>
      </w:r>
      <w:r w:rsidR="00FC0ADB">
        <w:rPr>
          <w:rFonts w:hint="cs"/>
          <w:sz w:val="28"/>
          <w:szCs w:val="28"/>
          <w:rtl/>
          <w:lang w:bidi="ar-LB"/>
        </w:rPr>
        <w:t xml:space="preserve">والإهتمام بالسجل الصحي للطفل والتأكد من إجراء التلاقيح التي تعتمدها وزارة الصحة العامة وفي الأوقات المناسبة ، والقيام بالإسعافات الأولية عند الحاجة ، والإستعانة بمن </w:t>
      </w:r>
      <w:r w:rsidR="00FC0ADB">
        <w:rPr>
          <w:rFonts w:hint="cs"/>
          <w:sz w:val="28"/>
          <w:szCs w:val="28"/>
          <w:rtl/>
          <w:lang w:bidi="ar-LB"/>
        </w:rPr>
        <w:lastRenderedPageBreak/>
        <w:t>يلزم</w:t>
      </w:r>
      <w:r w:rsidR="00B33AF4">
        <w:rPr>
          <w:rFonts w:hint="cs"/>
          <w:sz w:val="28"/>
          <w:szCs w:val="28"/>
          <w:rtl/>
          <w:lang w:bidi="ar-LB"/>
        </w:rPr>
        <w:t xml:space="preserve"> (طبيب ، اقرب مستشفى ....الخ ) على الممرضة تشجيع المهات على الرضاعة الطبيعية</w:t>
      </w:r>
    </w:p>
    <w:p w:rsidR="00FC0ADB" w:rsidRDefault="00FC0ADB" w:rsidP="00FC0ADB">
      <w:pPr>
        <w:bidi/>
        <w:ind w:left="1710" w:hanging="1710"/>
        <w:rPr>
          <w:sz w:val="28"/>
          <w:szCs w:val="28"/>
          <w:rtl/>
          <w:lang w:bidi="ar-LB"/>
        </w:rPr>
      </w:pPr>
      <w:r>
        <w:rPr>
          <w:rFonts w:hint="cs"/>
          <w:b/>
          <w:bCs/>
          <w:sz w:val="28"/>
          <w:szCs w:val="28"/>
          <w:u w:val="single"/>
          <w:rtl/>
          <w:lang w:bidi="ar-LB"/>
        </w:rPr>
        <w:t>المادة الثامنة</w:t>
      </w:r>
      <w:r>
        <w:rPr>
          <w:rFonts w:hint="cs"/>
          <w:sz w:val="28"/>
          <w:szCs w:val="28"/>
          <w:rtl/>
          <w:lang w:bidi="ar-LB"/>
        </w:rPr>
        <w:t xml:space="preserve"> :   يمنع على الأجير في دار الحضانة :</w:t>
      </w:r>
    </w:p>
    <w:p w:rsidR="00FC0ADB" w:rsidRDefault="00FC0ADB" w:rsidP="005B1762">
      <w:pPr>
        <w:bidi/>
        <w:ind w:left="1530" w:hanging="450"/>
        <w:rPr>
          <w:sz w:val="28"/>
          <w:szCs w:val="28"/>
          <w:rtl/>
          <w:lang w:bidi="ar-LB"/>
        </w:rPr>
      </w:pPr>
      <w:r w:rsidRPr="00FC0ADB">
        <w:rPr>
          <w:rFonts w:hint="cs"/>
          <w:sz w:val="28"/>
          <w:szCs w:val="28"/>
          <w:rtl/>
          <w:lang w:bidi="ar-LB"/>
        </w:rPr>
        <w:t xml:space="preserve">أ </w:t>
      </w:r>
      <w:r>
        <w:rPr>
          <w:rFonts w:hint="cs"/>
          <w:sz w:val="28"/>
          <w:szCs w:val="28"/>
          <w:rtl/>
          <w:lang w:bidi="ar-LB"/>
        </w:rPr>
        <w:t>-  القيام بصورة مباشرة أو غير مباشرة بما من شأنه منافسة دار الحضانة وبصورة عامة بأي نشاط يؤدي الى الإضرار بمصالح هذا الدار المادية و/او المعنوية .</w:t>
      </w:r>
    </w:p>
    <w:p w:rsidR="00FC0ADB" w:rsidRDefault="00FC0ADB" w:rsidP="005B1762">
      <w:pPr>
        <w:bidi/>
        <w:ind w:left="1620" w:hanging="540"/>
        <w:rPr>
          <w:sz w:val="28"/>
          <w:szCs w:val="28"/>
          <w:rtl/>
          <w:lang w:bidi="ar-LB"/>
        </w:rPr>
      </w:pPr>
      <w:r>
        <w:rPr>
          <w:rFonts w:hint="cs"/>
          <w:sz w:val="28"/>
          <w:szCs w:val="28"/>
          <w:rtl/>
          <w:lang w:bidi="ar-LB"/>
        </w:rPr>
        <w:t>ب-  إستقبال الزوار الخاصين إ</w:t>
      </w:r>
      <w:r w:rsidR="00B677DA">
        <w:rPr>
          <w:rFonts w:hint="cs"/>
          <w:sz w:val="28"/>
          <w:szCs w:val="28"/>
          <w:rtl/>
          <w:lang w:bidi="ar-LB"/>
        </w:rPr>
        <w:t>لاّ في حالات الضرورة بعد إذن الإدارة و/او من ينوب عنها مع اتباع الإجراءات المفروضة بهذا الخصوص .</w:t>
      </w:r>
    </w:p>
    <w:p w:rsidR="00B677DA" w:rsidRDefault="00B677DA" w:rsidP="005B1762">
      <w:pPr>
        <w:bidi/>
        <w:ind w:left="1530" w:hanging="450"/>
        <w:rPr>
          <w:sz w:val="28"/>
          <w:szCs w:val="28"/>
          <w:rtl/>
          <w:lang w:bidi="ar-LB"/>
        </w:rPr>
      </w:pPr>
      <w:r>
        <w:rPr>
          <w:rFonts w:hint="cs"/>
          <w:sz w:val="28"/>
          <w:szCs w:val="28"/>
          <w:rtl/>
          <w:lang w:bidi="ar-LB"/>
        </w:rPr>
        <w:t xml:space="preserve">ج </w:t>
      </w:r>
      <w:r w:rsidR="00CA20A7">
        <w:rPr>
          <w:rFonts w:hint="cs"/>
          <w:sz w:val="28"/>
          <w:szCs w:val="28"/>
          <w:rtl/>
          <w:lang w:bidi="ar-LB"/>
        </w:rPr>
        <w:t xml:space="preserve">- </w:t>
      </w:r>
      <w:r>
        <w:rPr>
          <w:rFonts w:hint="cs"/>
          <w:sz w:val="28"/>
          <w:szCs w:val="28"/>
          <w:rtl/>
          <w:lang w:bidi="ar-LB"/>
        </w:rPr>
        <w:t>الق</w:t>
      </w:r>
      <w:r w:rsidR="00CA20A7">
        <w:rPr>
          <w:rFonts w:hint="cs"/>
          <w:sz w:val="28"/>
          <w:szCs w:val="28"/>
          <w:rtl/>
          <w:lang w:bidi="ar-LB"/>
        </w:rPr>
        <w:t>ي</w:t>
      </w:r>
      <w:r>
        <w:rPr>
          <w:rFonts w:hint="cs"/>
          <w:sz w:val="28"/>
          <w:szCs w:val="28"/>
          <w:rtl/>
          <w:lang w:bidi="ar-LB"/>
        </w:rPr>
        <w:t>ام بأي عمل يتناقض مع اعلى درجات الأخلاق والأدب والتهذيب مع أي كان ولأي سبب كان .</w:t>
      </w:r>
    </w:p>
    <w:p w:rsidR="00CA20A7" w:rsidRDefault="00CA20A7" w:rsidP="00CA20A7">
      <w:pPr>
        <w:bidi/>
        <w:ind w:left="1710" w:hanging="630"/>
        <w:rPr>
          <w:sz w:val="28"/>
          <w:szCs w:val="28"/>
          <w:rtl/>
          <w:lang w:bidi="ar-LB"/>
        </w:rPr>
      </w:pPr>
      <w:r>
        <w:rPr>
          <w:rFonts w:hint="cs"/>
          <w:sz w:val="28"/>
          <w:szCs w:val="28"/>
          <w:rtl/>
          <w:lang w:bidi="ar-LB"/>
        </w:rPr>
        <w:t>د- القيام بأي نوع من انواع اللهو والأعمال الشخصية الخارجة عن واجبات العمل .</w:t>
      </w:r>
    </w:p>
    <w:p w:rsidR="00CA20A7" w:rsidRDefault="00CA20A7" w:rsidP="00CA20A7">
      <w:pPr>
        <w:bidi/>
        <w:ind w:left="1710" w:hanging="630"/>
        <w:rPr>
          <w:sz w:val="28"/>
          <w:szCs w:val="28"/>
          <w:rtl/>
          <w:lang w:bidi="ar-LB"/>
        </w:rPr>
      </w:pPr>
      <w:r>
        <w:rPr>
          <w:rFonts w:hint="cs"/>
          <w:sz w:val="28"/>
          <w:szCs w:val="28"/>
          <w:rtl/>
          <w:lang w:bidi="ar-LB"/>
        </w:rPr>
        <w:t xml:space="preserve">ه </w:t>
      </w:r>
      <w:r>
        <w:rPr>
          <w:sz w:val="28"/>
          <w:szCs w:val="28"/>
          <w:rtl/>
          <w:lang w:bidi="ar-LB"/>
        </w:rPr>
        <w:t>–</w:t>
      </w:r>
      <w:r>
        <w:rPr>
          <w:rFonts w:hint="cs"/>
          <w:sz w:val="28"/>
          <w:szCs w:val="28"/>
          <w:rtl/>
          <w:lang w:bidi="ar-LB"/>
        </w:rPr>
        <w:t xml:space="preserve"> التأخير في الحضور الى العمل .</w:t>
      </w:r>
    </w:p>
    <w:p w:rsidR="00CA20A7" w:rsidRDefault="00CA20A7" w:rsidP="00CA20A7">
      <w:pPr>
        <w:bidi/>
        <w:ind w:left="1710" w:hanging="630"/>
        <w:rPr>
          <w:sz w:val="28"/>
          <w:szCs w:val="28"/>
          <w:rtl/>
          <w:lang w:bidi="ar-LB"/>
        </w:rPr>
      </w:pPr>
      <w:r>
        <w:rPr>
          <w:rFonts w:hint="cs"/>
          <w:sz w:val="28"/>
          <w:szCs w:val="28"/>
          <w:rtl/>
          <w:lang w:bidi="ar-LB"/>
        </w:rPr>
        <w:t>ز- التدخين داخل حرم دار الحضانة .</w:t>
      </w:r>
    </w:p>
    <w:p w:rsidR="00CA20A7" w:rsidRDefault="00CA20A7" w:rsidP="005A09B9">
      <w:pPr>
        <w:bidi/>
        <w:ind w:left="1440" w:hanging="360"/>
        <w:rPr>
          <w:sz w:val="28"/>
          <w:szCs w:val="28"/>
          <w:rtl/>
          <w:lang w:bidi="ar-LB"/>
        </w:rPr>
      </w:pPr>
      <w:r>
        <w:rPr>
          <w:rFonts w:hint="cs"/>
          <w:sz w:val="28"/>
          <w:szCs w:val="28"/>
          <w:rtl/>
          <w:lang w:bidi="ar-LB"/>
        </w:rPr>
        <w:t xml:space="preserve">ح- إخراج و/او إدخال أي كتاب  و/ او لعبة و/او أي شيء من ولى دار الحضانة </w:t>
      </w:r>
      <w:r w:rsidR="00DE7C47">
        <w:rPr>
          <w:rFonts w:hint="cs"/>
          <w:sz w:val="28"/>
          <w:szCs w:val="28"/>
          <w:rtl/>
          <w:lang w:bidi="ar-LB"/>
        </w:rPr>
        <w:t>دون إذن من الإدارة .</w:t>
      </w:r>
    </w:p>
    <w:p w:rsidR="00DE7C47" w:rsidRPr="00FC0ADB" w:rsidRDefault="00DE7C47" w:rsidP="00DE7C47">
      <w:pPr>
        <w:bidi/>
        <w:ind w:left="1710" w:hanging="630"/>
        <w:rPr>
          <w:sz w:val="28"/>
          <w:szCs w:val="28"/>
          <w:rtl/>
          <w:lang w:bidi="ar-LB"/>
        </w:rPr>
      </w:pPr>
    </w:p>
    <w:p w:rsidR="00FC0ADB" w:rsidRDefault="00CA20A7" w:rsidP="00DE7C47">
      <w:pPr>
        <w:bidi/>
        <w:ind w:left="1620" w:hanging="1620"/>
        <w:jc w:val="both"/>
        <w:rPr>
          <w:sz w:val="28"/>
          <w:szCs w:val="28"/>
          <w:rtl/>
          <w:lang w:bidi="ar-LB"/>
        </w:rPr>
      </w:pPr>
      <w:r w:rsidRPr="00CA20A7">
        <w:rPr>
          <w:rFonts w:hint="cs"/>
          <w:b/>
          <w:bCs/>
          <w:sz w:val="28"/>
          <w:szCs w:val="28"/>
          <w:u w:val="single"/>
          <w:rtl/>
          <w:lang w:bidi="ar-LB"/>
        </w:rPr>
        <w:t>المادة التاسعة</w:t>
      </w:r>
      <w:r>
        <w:rPr>
          <w:rFonts w:hint="cs"/>
          <w:sz w:val="28"/>
          <w:szCs w:val="28"/>
          <w:rtl/>
          <w:lang w:bidi="ar-LB"/>
        </w:rPr>
        <w:t xml:space="preserve"> :  إن مخالفة الواجبات و/او الموانع الواردة في </w:t>
      </w:r>
      <w:r w:rsidRPr="00B925A2">
        <w:rPr>
          <w:rFonts w:hint="cs"/>
          <w:sz w:val="28"/>
          <w:szCs w:val="28"/>
          <w:rtl/>
          <w:lang w:bidi="ar-LB"/>
        </w:rPr>
        <w:t>متن</w:t>
      </w:r>
      <w:r>
        <w:rPr>
          <w:rFonts w:hint="cs"/>
          <w:sz w:val="28"/>
          <w:szCs w:val="28"/>
          <w:rtl/>
          <w:lang w:bidi="ar-LB"/>
        </w:rPr>
        <w:t xml:space="preserve"> الفصل الثاني اعلاه ، تعرَض مرتكبها </w:t>
      </w:r>
      <w:r w:rsidR="00DE7C47">
        <w:rPr>
          <w:rFonts w:hint="cs"/>
          <w:sz w:val="28"/>
          <w:szCs w:val="28"/>
          <w:rtl/>
          <w:lang w:bidi="ar-LB"/>
        </w:rPr>
        <w:t xml:space="preserve">  لفسخ عقد العمل على مسؤوليته المنفردة دون ما تعويض او علم سابق مع مراعاة أحكام المادة 74 من قانون العمل اللبناني و/او للملاحقة القضائية إنفاذاً للقوانين المرعية الإجراء .</w:t>
      </w:r>
    </w:p>
    <w:p w:rsidR="008C3E03" w:rsidRDefault="00DE7C47" w:rsidP="008C3E03">
      <w:pPr>
        <w:bidi/>
        <w:ind w:left="1710" w:hanging="1710"/>
        <w:jc w:val="both"/>
        <w:rPr>
          <w:sz w:val="28"/>
          <w:szCs w:val="28"/>
          <w:rtl/>
          <w:lang w:bidi="ar-LB"/>
        </w:rPr>
      </w:pPr>
      <w:r>
        <w:rPr>
          <w:rFonts w:hint="cs"/>
          <w:b/>
          <w:bCs/>
          <w:sz w:val="28"/>
          <w:szCs w:val="28"/>
          <w:u w:val="single"/>
          <w:rtl/>
          <w:lang w:bidi="ar-LB"/>
        </w:rPr>
        <w:t>المادة العاشرة</w:t>
      </w:r>
      <w:r>
        <w:rPr>
          <w:rFonts w:hint="cs"/>
          <w:sz w:val="28"/>
          <w:szCs w:val="28"/>
          <w:rtl/>
          <w:lang w:bidi="ar-LB"/>
        </w:rPr>
        <w:t xml:space="preserve"> :  يمنع على الأجير</w:t>
      </w:r>
      <w:r w:rsidR="00B925A2">
        <w:rPr>
          <w:rFonts w:hint="cs"/>
          <w:sz w:val="28"/>
          <w:szCs w:val="28"/>
          <w:rtl/>
          <w:lang w:bidi="ar-LB"/>
        </w:rPr>
        <w:t xml:space="preserve"> </w:t>
      </w:r>
      <w:r>
        <w:rPr>
          <w:rFonts w:hint="cs"/>
          <w:sz w:val="28"/>
          <w:szCs w:val="28"/>
          <w:rtl/>
          <w:lang w:bidi="ar-LB"/>
        </w:rPr>
        <w:t xml:space="preserve">بعد انتهاء خدمته في دار الحضانة لأي سبب كان ، القيام بصورة      مباشرة او غير مباشرة بما من شأنه منافسة هذا الدار ، وبصورة عامة بأي نشاط يؤدي الى الإضرار </w:t>
      </w:r>
      <w:r w:rsidR="008C3E03">
        <w:rPr>
          <w:rFonts w:hint="cs"/>
          <w:sz w:val="28"/>
          <w:szCs w:val="28"/>
          <w:rtl/>
          <w:lang w:bidi="ar-LB"/>
        </w:rPr>
        <w:t>بمصالح هذا الدار المادية و/او المعنوية وذلك ضمن منطقة               و</w:t>
      </w:r>
    </w:p>
    <w:p w:rsidR="008C3E03" w:rsidRDefault="008C3E03" w:rsidP="008C3E03">
      <w:pPr>
        <w:bidi/>
        <w:ind w:left="1710" w:hanging="90"/>
        <w:jc w:val="both"/>
        <w:rPr>
          <w:sz w:val="28"/>
          <w:szCs w:val="28"/>
          <w:rtl/>
          <w:lang w:bidi="ar-LB"/>
        </w:rPr>
      </w:pPr>
      <w:r w:rsidRPr="008C3E03">
        <w:rPr>
          <w:rFonts w:hint="cs"/>
          <w:sz w:val="28"/>
          <w:szCs w:val="28"/>
          <w:rtl/>
          <w:lang w:bidi="ar-LB"/>
        </w:rPr>
        <w:t>ل</w:t>
      </w:r>
      <w:r>
        <w:rPr>
          <w:rFonts w:hint="cs"/>
          <w:sz w:val="28"/>
          <w:szCs w:val="28"/>
          <w:rtl/>
          <w:lang w:bidi="ar-LB"/>
        </w:rPr>
        <w:t>مدة                 من تاريخ الترك ، وان مخالفة احكام هذه المادة تعرَض مرتكبها للملاحقة القضائية وللمطالبة بالعطل والضرر .</w:t>
      </w:r>
    </w:p>
    <w:p w:rsidR="00D73010" w:rsidRDefault="00D73010" w:rsidP="00D73010">
      <w:pPr>
        <w:bidi/>
        <w:ind w:left="1710" w:hanging="90"/>
        <w:jc w:val="both"/>
        <w:rPr>
          <w:rFonts w:hint="cs"/>
          <w:sz w:val="28"/>
          <w:szCs w:val="28"/>
          <w:rtl/>
          <w:lang w:bidi="ar-LB"/>
        </w:rPr>
      </w:pPr>
    </w:p>
    <w:p w:rsidR="00B925A2" w:rsidRDefault="00B925A2" w:rsidP="00B925A2">
      <w:pPr>
        <w:bidi/>
        <w:ind w:left="1710" w:hanging="90"/>
        <w:jc w:val="both"/>
        <w:rPr>
          <w:rFonts w:hint="cs"/>
          <w:sz w:val="28"/>
          <w:szCs w:val="28"/>
          <w:rtl/>
          <w:lang w:bidi="ar-LB"/>
        </w:rPr>
      </w:pPr>
    </w:p>
    <w:p w:rsidR="00B925A2" w:rsidRDefault="00B925A2" w:rsidP="00B925A2">
      <w:pPr>
        <w:bidi/>
        <w:ind w:left="1710" w:hanging="90"/>
        <w:jc w:val="both"/>
        <w:rPr>
          <w:sz w:val="28"/>
          <w:szCs w:val="28"/>
          <w:rtl/>
          <w:lang w:bidi="ar-LB"/>
        </w:rPr>
      </w:pPr>
    </w:p>
    <w:p w:rsidR="008C3E03" w:rsidRDefault="008C3E03" w:rsidP="008C3E03">
      <w:pPr>
        <w:bidi/>
        <w:ind w:left="1710" w:hanging="90"/>
        <w:jc w:val="both"/>
        <w:rPr>
          <w:sz w:val="28"/>
          <w:szCs w:val="28"/>
          <w:rtl/>
          <w:lang w:bidi="ar-LB"/>
        </w:rPr>
      </w:pPr>
      <w:r w:rsidRPr="008C3E03">
        <w:rPr>
          <w:rFonts w:hint="cs"/>
          <w:b/>
          <w:bCs/>
          <w:sz w:val="28"/>
          <w:szCs w:val="28"/>
          <w:u w:val="single"/>
          <w:rtl/>
          <w:lang w:bidi="ar-LB"/>
        </w:rPr>
        <w:lastRenderedPageBreak/>
        <w:t>الفصل الثالث</w:t>
      </w:r>
      <w:r>
        <w:rPr>
          <w:rFonts w:hint="cs"/>
          <w:sz w:val="28"/>
          <w:szCs w:val="28"/>
          <w:rtl/>
          <w:lang w:bidi="ar-LB"/>
        </w:rPr>
        <w:t xml:space="preserve"> </w:t>
      </w:r>
      <w:r w:rsidRPr="008C3E03">
        <w:rPr>
          <w:rFonts w:hint="cs"/>
          <w:b/>
          <w:bCs/>
          <w:sz w:val="28"/>
          <w:szCs w:val="28"/>
          <w:u w:val="single"/>
          <w:rtl/>
          <w:lang w:bidi="ar-LB"/>
        </w:rPr>
        <w:t>:   في التغَيب والإجازات والأجور</w:t>
      </w:r>
      <w:r>
        <w:rPr>
          <w:rFonts w:hint="cs"/>
          <w:sz w:val="28"/>
          <w:szCs w:val="28"/>
          <w:rtl/>
          <w:lang w:bidi="ar-LB"/>
        </w:rPr>
        <w:t xml:space="preserve"> :</w:t>
      </w:r>
      <w:r w:rsidRPr="008C3E03">
        <w:rPr>
          <w:rFonts w:hint="cs"/>
          <w:sz w:val="28"/>
          <w:szCs w:val="28"/>
          <w:rtl/>
          <w:lang w:bidi="ar-LB"/>
        </w:rPr>
        <w:t xml:space="preserve">  </w:t>
      </w:r>
    </w:p>
    <w:p w:rsidR="008C3E03" w:rsidRDefault="008C3E03" w:rsidP="008C3E03">
      <w:pPr>
        <w:bidi/>
        <w:ind w:left="1710" w:hanging="90"/>
        <w:jc w:val="both"/>
        <w:rPr>
          <w:sz w:val="28"/>
          <w:szCs w:val="28"/>
          <w:rtl/>
          <w:lang w:bidi="ar-LB"/>
        </w:rPr>
      </w:pPr>
    </w:p>
    <w:p w:rsidR="00360554" w:rsidRDefault="008C3E03" w:rsidP="00DB3DDD">
      <w:pPr>
        <w:bidi/>
        <w:ind w:left="2070" w:hanging="2070"/>
        <w:jc w:val="both"/>
        <w:rPr>
          <w:sz w:val="28"/>
          <w:szCs w:val="28"/>
          <w:rtl/>
          <w:lang w:bidi="ar-LB"/>
        </w:rPr>
      </w:pPr>
      <w:r w:rsidRPr="008C3E03">
        <w:rPr>
          <w:rFonts w:hint="cs"/>
          <w:b/>
          <w:bCs/>
          <w:sz w:val="28"/>
          <w:szCs w:val="28"/>
          <w:u w:val="single"/>
          <w:rtl/>
          <w:lang w:bidi="ar-LB"/>
        </w:rPr>
        <w:t>المادة الحادية عشرة</w:t>
      </w:r>
      <w:r>
        <w:rPr>
          <w:rFonts w:hint="cs"/>
          <w:sz w:val="28"/>
          <w:szCs w:val="28"/>
          <w:rtl/>
          <w:lang w:bidi="ar-LB"/>
        </w:rPr>
        <w:t xml:space="preserve"> :</w:t>
      </w:r>
      <w:r w:rsidRPr="008C3E03">
        <w:rPr>
          <w:rFonts w:hint="cs"/>
          <w:sz w:val="28"/>
          <w:szCs w:val="28"/>
          <w:rtl/>
          <w:lang w:bidi="ar-LB"/>
        </w:rPr>
        <w:t xml:space="preserve">  </w:t>
      </w:r>
      <w:r>
        <w:rPr>
          <w:rFonts w:hint="cs"/>
          <w:sz w:val="28"/>
          <w:szCs w:val="28"/>
          <w:rtl/>
          <w:lang w:bidi="ar-LB"/>
        </w:rPr>
        <w:t xml:space="preserve">اذا تغًيب الأجير لأسباب غير مرضية ودون عذر شرعي ولغير الأسباب المذكورة في المادتين الثانية عشرة والثالثة عشرة من هذا النظام ، </w:t>
      </w:r>
      <w:r w:rsidR="00360554">
        <w:rPr>
          <w:rFonts w:hint="cs"/>
          <w:sz w:val="28"/>
          <w:szCs w:val="28"/>
          <w:rtl/>
          <w:lang w:bidi="ar-LB"/>
        </w:rPr>
        <w:t xml:space="preserve">للإدارة حسم أجر ايام هذا التغيُب اذا لم تتجاوز خمسة عشرة يوماً في السنة الواحدة او سبعة ايام متوالية على ان لا يتجاوز المبلغ المحسوم أجر خمسة ايام في الشهر الواحد ،اما في حال تخطى هذا </w:t>
      </w:r>
      <w:r w:rsidR="00DB6F2D">
        <w:rPr>
          <w:rFonts w:hint="cs"/>
          <w:sz w:val="28"/>
          <w:szCs w:val="28"/>
          <w:rtl/>
          <w:lang w:bidi="ar-LB"/>
        </w:rPr>
        <w:t>التغيّب</w:t>
      </w:r>
      <w:r w:rsidR="00360554">
        <w:rPr>
          <w:rFonts w:hint="cs"/>
          <w:sz w:val="28"/>
          <w:szCs w:val="28"/>
          <w:rtl/>
          <w:lang w:bidi="ar-LB"/>
        </w:rPr>
        <w:t xml:space="preserve"> اكثر من خمسة عشرة يوماً في السنة الواحدة او سبعة أيام متوالية فللإدارة اما حسم أجر كل ايام </w:t>
      </w:r>
      <w:r w:rsidR="00DB6F2D">
        <w:rPr>
          <w:rFonts w:hint="cs"/>
          <w:sz w:val="28"/>
          <w:szCs w:val="28"/>
          <w:rtl/>
          <w:lang w:bidi="ar-LB"/>
        </w:rPr>
        <w:t>التغيّب</w:t>
      </w:r>
      <w:r w:rsidR="00360554">
        <w:rPr>
          <w:rFonts w:hint="cs"/>
          <w:sz w:val="28"/>
          <w:szCs w:val="28"/>
          <w:rtl/>
          <w:lang w:bidi="ar-LB"/>
        </w:rPr>
        <w:t xml:space="preserve"> على ان لا يتجاوز المبلغ المحسوم اجر خمسة ايام في الشهر الواحد او فسخ عقد العمل على مسؤولية </w:t>
      </w:r>
      <w:r w:rsidR="00DB3DDD">
        <w:rPr>
          <w:rFonts w:hint="cs"/>
          <w:sz w:val="28"/>
          <w:szCs w:val="28"/>
          <w:rtl/>
          <w:lang w:bidi="ar-LB"/>
        </w:rPr>
        <w:t>الأ</w:t>
      </w:r>
      <w:r w:rsidR="00360554">
        <w:rPr>
          <w:rFonts w:hint="cs"/>
          <w:sz w:val="28"/>
          <w:szCs w:val="28"/>
          <w:rtl/>
          <w:lang w:bidi="ar-LB"/>
        </w:rPr>
        <w:t>جير عملاً بأحكام المادة 74 من قانون العمل اللبناني .</w:t>
      </w:r>
    </w:p>
    <w:p w:rsidR="00DB6F2D" w:rsidRDefault="00DB6F2D" w:rsidP="00360554">
      <w:pPr>
        <w:bidi/>
        <w:ind w:left="1710" w:hanging="1710"/>
        <w:jc w:val="both"/>
        <w:rPr>
          <w:sz w:val="28"/>
          <w:szCs w:val="28"/>
          <w:rtl/>
          <w:lang w:bidi="ar-LB"/>
        </w:rPr>
      </w:pPr>
      <w:r>
        <w:rPr>
          <w:rFonts w:hint="cs"/>
          <w:b/>
          <w:bCs/>
          <w:sz w:val="28"/>
          <w:szCs w:val="28"/>
          <w:u w:val="single"/>
          <w:rtl/>
          <w:lang w:bidi="ar-LB"/>
        </w:rPr>
        <w:t>المادة الثانية عشرة</w:t>
      </w:r>
      <w:r w:rsidR="008C3E03" w:rsidRPr="008C3E03">
        <w:rPr>
          <w:rFonts w:hint="cs"/>
          <w:sz w:val="28"/>
          <w:szCs w:val="28"/>
          <w:rtl/>
          <w:lang w:bidi="ar-LB"/>
        </w:rPr>
        <w:t xml:space="preserve"> </w:t>
      </w:r>
      <w:r>
        <w:rPr>
          <w:rFonts w:hint="cs"/>
          <w:sz w:val="28"/>
          <w:szCs w:val="28"/>
          <w:rtl/>
          <w:lang w:bidi="ar-LB"/>
        </w:rPr>
        <w:t>:  يحق للأجير التغيّب</w:t>
      </w:r>
      <w:r w:rsidR="008C3E03" w:rsidRPr="008C3E03">
        <w:rPr>
          <w:rFonts w:hint="cs"/>
          <w:sz w:val="28"/>
          <w:szCs w:val="28"/>
          <w:rtl/>
          <w:lang w:bidi="ar-LB"/>
        </w:rPr>
        <w:t xml:space="preserve"> </w:t>
      </w:r>
      <w:r>
        <w:rPr>
          <w:rFonts w:hint="cs"/>
          <w:sz w:val="28"/>
          <w:szCs w:val="28"/>
          <w:rtl/>
          <w:lang w:bidi="ar-LB"/>
        </w:rPr>
        <w:t>عن العمل عيدي العمل والإستقلال .</w:t>
      </w:r>
    </w:p>
    <w:p w:rsidR="00DB6F2D" w:rsidRDefault="00DB6F2D" w:rsidP="00DB6F2D">
      <w:pPr>
        <w:bidi/>
        <w:ind w:left="1710" w:hanging="1710"/>
        <w:jc w:val="both"/>
        <w:rPr>
          <w:sz w:val="28"/>
          <w:szCs w:val="28"/>
          <w:rtl/>
          <w:lang w:bidi="ar-LB"/>
        </w:rPr>
      </w:pPr>
    </w:p>
    <w:p w:rsidR="00DB6F2D" w:rsidRDefault="00DB6F2D" w:rsidP="00DB6F2D">
      <w:pPr>
        <w:bidi/>
        <w:ind w:left="1710" w:hanging="1710"/>
        <w:jc w:val="both"/>
        <w:rPr>
          <w:sz w:val="28"/>
          <w:szCs w:val="28"/>
          <w:rtl/>
          <w:lang w:bidi="ar-LB"/>
        </w:rPr>
      </w:pPr>
      <w:r w:rsidRPr="00DB6F2D">
        <w:rPr>
          <w:rFonts w:hint="cs"/>
          <w:b/>
          <w:bCs/>
          <w:sz w:val="28"/>
          <w:szCs w:val="28"/>
          <w:u w:val="single"/>
          <w:rtl/>
          <w:lang w:bidi="ar-LB"/>
        </w:rPr>
        <w:t>المادة الثالثة عشرة</w:t>
      </w:r>
      <w:r>
        <w:rPr>
          <w:rFonts w:hint="cs"/>
          <w:sz w:val="28"/>
          <w:szCs w:val="28"/>
          <w:rtl/>
          <w:lang w:bidi="ar-LB"/>
        </w:rPr>
        <w:t xml:space="preserve"> :</w:t>
      </w:r>
      <w:r w:rsidR="008C3E03" w:rsidRPr="008C3E03">
        <w:rPr>
          <w:rFonts w:hint="cs"/>
          <w:sz w:val="28"/>
          <w:szCs w:val="28"/>
          <w:rtl/>
          <w:lang w:bidi="ar-LB"/>
        </w:rPr>
        <w:t xml:space="preserve">   </w:t>
      </w:r>
      <w:r>
        <w:rPr>
          <w:rFonts w:hint="cs"/>
          <w:sz w:val="28"/>
          <w:szCs w:val="28"/>
          <w:rtl/>
          <w:lang w:bidi="ar-LB"/>
        </w:rPr>
        <w:t>يحق للأجير التغيّب عن العمل :</w:t>
      </w:r>
    </w:p>
    <w:p w:rsidR="00DB6F2D" w:rsidRDefault="00DB6F2D" w:rsidP="005B1762">
      <w:pPr>
        <w:tabs>
          <w:tab w:val="right" w:pos="1800"/>
        </w:tabs>
        <w:bidi/>
        <w:ind w:left="1620" w:hanging="450"/>
        <w:jc w:val="both"/>
        <w:rPr>
          <w:sz w:val="28"/>
          <w:szCs w:val="28"/>
          <w:rtl/>
          <w:lang w:bidi="ar-LB"/>
        </w:rPr>
      </w:pPr>
      <w:r>
        <w:rPr>
          <w:rFonts w:hint="cs"/>
          <w:sz w:val="28"/>
          <w:szCs w:val="28"/>
          <w:rtl/>
          <w:lang w:bidi="ar-LB"/>
        </w:rPr>
        <w:t xml:space="preserve"> </w:t>
      </w:r>
      <w:r w:rsidRPr="00DB6F2D">
        <w:rPr>
          <w:rFonts w:hint="cs"/>
          <w:sz w:val="28"/>
          <w:szCs w:val="28"/>
          <w:rtl/>
          <w:lang w:bidi="ar-LB"/>
        </w:rPr>
        <w:t>أ</w:t>
      </w:r>
      <w:r>
        <w:rPr>
          <w:rFonts w:hint="cs"/>
          <w:sz w:val="28"/>
          <w:szCs w:val="28"/>
          <w:rtl/>
          <w:lang w:bidi="ar-LB"/>
        </w:rPr>
        <w:t xml:space="preserve"> - ثلاثة أيام متواصلة في حال وفاة  : الأب ، الأم ، الإبن ، الإبنة ، الحفيد ، الحفيدة ، الشقيق</w:t>
      </w:r>
      <w:r w:rsidR="008C3E03" w:rsidRPr="00DB6F2D">
        <w:rPr>
          <w:rFonts w:hint="cs"/>
          <w:sz w:val="28"/>
          <w:szCs w:val="28"/>
          <w:rtl/>
          <w:lang w:bidi="ar-LB"/>
        </w:rPr>
        <w:t xml:space="preserve"> </w:t>
      </w:r>
      <w:r>
        <w:rPr>
          <w:rFonts w:hint="cs"/>
          <w:sz w:val="28"/>
          <w:szCs w:val="28"/>
          <w:rtl/>
          <w:lang w:bidi="ar-LB"/>
        </w:rPr>
        <w:t>الشقيقة ، الزوج ن الزوجة .</w:t>
      </w:r>
    </w:p>
    <w:p w:rsidR="00DB6F2D" w:rsidRDefault="00DB6F2D" w:rsidP="005B1762">
      <w:pPr>
        <w:bidi/>
        <w:ind w:left="1710" w:hanging="540"/>
        <w:jc w:val="both"/>
        <w:rPr>
          <w:sz w:val="28"/>
          <w:szCs w:val="28"/>
          <w:rtl/>
          <w:lang w:bidi="ar-LB"/>
        </w:rPr>
      </w:pPr>
      <w:r>
        <w:rPr>
          <w:rFonts w:hint="cs"/>
          <w:sz w:val="28"/>
          <w:szCs w:val="28"/>
          <w:rtl/>
          <w:lang w:bidi="ar-LB"/>
        </w:rPr>
        <w:t>ب</w:t>
      </w:r>
      <w:r w:rsidR="005B1762">
        <w:rPr>
          <w:rFonts w:hint="cs"/>
          <w:sz w:val="28"/>
          <w:szCs w:val="28"/>
          <w:rtl/>
          <w:lang w:bidi="ar-LB"/>
        </w:rPr>
        <w:t xml:space="preserve"> </w:t>
      </w:r>
      <w:r>
        <w:rPr>
          <w:rFonts w:hint="cs"/>
          <w:sz w:val="28"/>
          <w:szCs w:val="28"/>
          <w:rtl/>
          <w:lang w:bidi="ar-LB"/>
        </w:rPr>
        <w:t xml:space="preserve">- يومين متواصلين في حال وفاة : الجدّ ، الجدة ، احد اولاد الشقيق او الشقيقة </w:t>
      </w:r>
      <w:r w:rsidR="000829D0">
        <w:rPr>
          <w:rFonts w:hint="cs"/>
          <w:sz w:val="28"/>
          <w:szCs w:val="28"/>
          <w:rtl/>
          <w:lang w:bidi="ar-LB"/>
        </w:rPr>
        <w:t>، الصهر، الكنة .</w:t>
      </w:r>
    </w:p>
    <w:p w:rsidR="000829D0" w:rsidRDefault="000829D0" w:rsidP="000829D0">
      <w:pPr>
        <w:bidi/>
        <w:ind w:left="1710" w:hanging="540"/>
        <w:jc w:val="both"/>
        <w:rPr>
          <w:sz w:val="28"/>
          <w:szCs w:val="28"/>
          <w:rtl/>
          <w:lang w:bidi="ar-LB"/>
        </w:rPr>
      </w:pPr>
      <w:r>
        <w:rPr>
          <w:rFonts w:hint="cs"/>
          <w:sz w:val="28"/>
          <w:szCs w:val="28"/>
          <w:rtl/>
          <w:lang w:bidi="ar-LB"/>
        </w:rPr>
        <w:t xml:space="preserve">ج </w:t>
      </w:r>
      <w:r>
        <w:rPr>
          <w:sz w:val="28"/>
          <w:szCs w:val="28"/>
          <w:rtl/>
          <w:lang w:bidi="ar-LB"/>
        </w:rPr>
        <w:t>–</w:t>
      </w:r>
      <w:r>
        <w:rPr>
          <w:rFonts w:hint="cs"/>
          <w:sz w:val="28"/>
          <w:szCs w:val="28"/>
          <w:rtl/>
          <w:lang w:bidi="ar-LB"/>
        </w:rPr>
        <w:t xml:space="preserve"> يوماً واحداً في حال وفاة : الخال ، الخالة ، العمّ ، العمّة ، أحد اولادهم ، أحد الحموين .</w:t>
      </w:r>
    </w:p>
    <w:p w:rsidR="000829D0" w:rsidRDefault="000829D0" w:rsidP="000829D0">
      <w:pPr>
        <w:bidi/>
        <w:ind w:left="1710" w:hanging="540"/>
        <w:jc w:val="both"/>
        <w:rPr>
          <w:sz w:val="28"/>
          <w:szCs w:val="28"/>
          <w:rtl/>
          <w:lang w:bidi="ar-LB"/>
        </w:rPr>
      </w:pPr>
      <w:r>
        <w:rPr>
          <w:rFonts w:hint="cs"/>
          <w:sz w:val="28"/>
          <w:szCs w:val="28"/>
          <w:rtl/>
          <w:lang w:bidi="ar-LB"/>
        </w:rPr>
        <w:t>كما حددت إجازة الزواج بإسبوع متواصل ولمرة واحدة ، وإجازة الأبوة بيومين متواصلين .</w:t>
      </w:r>
    </w:p>
    <w:p w:rsidR="000829D0" w:rsidRDefault="000829D0" w:rsidP="005B1762">
      <w:pPr>
        <w:bidi/>
        <w:ind w:left="2160" w:hanging="2160"/>
        <w:jc w:val="both"/>
        <w:rPr>
          <w:sz w:val="28"/>
          <w:szCs w:val="28"/>
          <w:rtl/>
          <w:lang w:bidi="ar-LB"/>
        </w:rPr>
      </w:pPr>
      <w:r w:rsidRPr="000829D0">
        <w:rPr>
          <w:rFonts w:hint="cs"/>
          <w:b/>
          <w:bCs/>
          <w:sz w:val="28"/>
          <w:szCs w:val="28"/>
          <w:u w:val="single"/>
          <w:rtl/>
          <w:lang w:bidi="ar-LB"/>
        </w:rPr>
        <w:t>المادة الرابعة عشرة</w:t>
      </w:r>
      <w:r>
        <w:rPr>
          <w:rFonts w:hint="cs"/>
          <w:sz w:val="28"/>
          <w:szCs w:val="28"/>
          <w:rtl/>
          <w:lang w:bidi="ar-LB"/>
        </w:rPr>
        <w:t xml:space="preserve"> :  تعطى الإجازات المرضية بناءً على تقرير طبي شرط ابلاغه من الإدارة خلال ثلاثة ايام من التغيّب عن العمل تحت طائلة الإعتداد بهذا التقرير ، وللإدارة في جميع الحالات التحقق من صحة المرض و/او التقرير المشار اليه وذلك بواسطة اي طبيب من قبلها .</w:t>
      </w:r>
    </w:p>
    <w:p w:rsidR="000829D0" w:rsidRDefault="000829D0" w:rsidP="005B1762">
      <w:pPr>
        <w:bidi/>
        <w:ind w:left="2250" w:hanging="2250"/>
        <w:jc w:val="both"/>
        <w:rPr>
          <w:sz w:val="28"/>
          <w:szCs w:val="28"/>
          <w:rtl/>
          <w:lang w:bidi="ar-LB"/>
        </w:rPr>
      </w:pPr>
      <w:r>
        <w:rPr>
          <w:rFonts w:hint="cs"/>
          <w:b/>
          <w:bCs/>
          <w:sz w:val="28"/>
          <w:szCs w:val="28"/>
          <w:u w:val="single"/>
          <w:rtl/>
          <w:lang w:bidi="ar-LB"/>
        </w:rPr>
        <w:t>المادة الخامسة عشرة</w:t>
      </w:r>
      <w:r>
        <w:rPr>
          <w:rFonts w:hint="cs"/>
          <w:sz w:val="28"/>
          <w:szCs w:val="28"/>
          <w:rtl/>
          <w:lang w:bidi="ar-LB"/>
        </w:rPr>
        <w:t xml:space="preserve"> : مع مراعاة الحدّ الأدنى للأجور ، المعمول بها في دار الحضانة شهرية تدفع لدى الإدارة خلال دوام وايام العمل .</w:t>
      </w:r>
    </w:p>
    <w:p w:rsidR="00FF331E" w:rsidRDefault="00FF331E" w:rsidP="00FF331E">
      <w:pPr>
        <w:bidi/>
        <w:ind w:left="1710" w:hanging="1710"/>
        <w:jc w:val="both"/>
        <w:rPr>
          <w:sz w:val="28"/>
          <w:szCs w:val="28"/>
          <w:rtl/>
          <w:lang w:bidi="ar-LB"/>
        </w:rPr>
      </w:pPr>
    </w:p>
    <w:p w:rsidR="00FF331E" w:rsidRDefault="00FF331E" w:rsidP="005B1762">
      <w:pPr>
        <w:bidi/>
        <w:ind w:left="2340" w:hanging="2340"/>
        <w:jc w:val="both"/>
        <w:rPr>
          <w:sz w:val="28"/>
          <w:szCs w:val="28"/>
          <w:rtl/>
          <w:lang w:bidi="ar-LB"/>
        </w:rPr>
      </w:pPr>
      <w:r w:rsidRPr="00FF331E">
        <w:rPr>
          <w:rFonts w:hint="cs"/>
          <w:b/>
          <w:bCs/>
          <w:sz w:val="28"/>
          <w:szCs w:val="28"/>
          <w:u w:val="single"/>
          <w:rtl/>
          <w:lang w:bidi="ar-LB"/>
        </w:rPr>
        <w:t>المادة الثالثة عشرة</w:t>
      </w:r>
      <w:r>
        <w:rPr>
          <w:rFonts w:hint="cs"/>
          <w:sz w:val="28"/>
          <w:szCs w:val="28"/>
          <w:rtl/>
          <w:lang w:bidi="ar-LB"/>
        </w:rPr>
        <w:t xml:space="preserve"> :  تودع الغرامات المستوفاة من الإجراء على سبيل العقاب في صندوق خاص ، تشرف عليه لجنة مؤلفة من صاحب العمل او من ينتدبه ومن ممثل </w:t>
      </w:r>
      <w:r w:rsidR="00946DAF">
        <w:rPr>
          <w:rFonts w:hint="cs"/>
          <w:sz w:val="28"/>
          <w:szCs w:val="28"/>
          <w:rtl/>
          <w:lang w:bidi="ar-LB"/>
        </w:rPr>
        <w:t xml:space="preserve">عن </w:t>
      </w:r>
      <w:r w:rsidR="00946DAF">
        <w:rPr>
          <w:rFonts w:hint="cs"/>
          <w:sz w:val="28"/>
          <w:szCs w:val="28"/>
          <w:rtl/>
          <w:lang w:bidi="ar-LB"/>
        </w:rPr>
        <w:lastRenderedPageBreak/>
        <w:t>المستخدمين واّخر عن العمال على ان هؤلاء المستخدمين والعمال اكبرهم رتبة وعند المساواة اقدمهم خدمة وسناً ، للإشراف على توزيع ريعه لمصلحة تعاونية الإجراء .</w:t>
      </w:r>
    </w:p>
    <w:p w:rsidR="00946DAF" w:rsidRDefault="00946DAF" w:rsidP="00946DAF">
      <w:pPr>
        <w:bidi/>
        <w:ind w:left="2340" w:hanging="2340"/>
        <w:jc w:val="both"/>
        <w:rPr>
          <w:sz w:val="28"/>
          <w:szCs w:val="28"/>
          <w:rtl/>
          <w:lang w:bidi="ar-LB"/>
        </w:rPr>
      </w:pPr>
    </w:p>
    <w:p w:rsidR="00946DAF" w:rsidRDefault="00946DAF" w:rsidP="00946DAF">
      <w:pPr>
        <w:bidi/>
        <w:ind w:left="2340" w:hanging="2340"/>
        <w:jc w:val="both"/>
        <w:rPr>
          <w:sz w:val="28"/>
          <w:szCs w:val="28"/>
          <w:rtl/>
          <w:lang w:bidi="ar-LB"/>
        </w:rPr>
      </w:pPr>
    </w:p>
    <w:p w:rsidR="00946DAF" w:rsidRDefault="00946DAF" w:rsidP="00946DAF">
      <w:pPr>
        <w:bidi/>
        <w:ind w:left="2340" w:hanging="1260"/>
        <w:jc w:val="both"/>
        <w:rPr>
          <w:sz w:val="28"/>
          <w:szCs w:val="28"/>
          <w:rtl/>
          <w:lang w:bidi="ar-LB"/>
        </w:rPr>
      </w:pPr>
      <w:r w:rsidRPr="00946DAF">
        <w:rPr>
          <w:rFonts w:hint="cs"/>
          <w:b/>
          <w:bCs/>
          <w:sz w:val="28"/>
          <w:szCs w:val="28"/>
          <w:u w:val="single"/>
          <w:rtl/>
          <w:lang w:bidi="ar-LB"/>
        </w:rPr>
        <w:t>القسم الثاني</w:t>
      </w:r>
      <w:r>
        <w:rPr>
          <w:rFonts w:hint="cs"/>
          <w:sz w:val="28"/>
          <w:szCs w:val="28"/>
          <w:rtl/>
          <w:lang w:bidi="ar-LB"/>
        </w:rPr>
        <w:t xml:space="preserve"> :     </w:t>
      </w:r>
      <w:r w:rsidRPr="00946DAF">
        <w:rPr>
          <w:rFonts w:hint="cs"/>
          <w:b/>
          <w:bCs/>
          <w:sz w:val="28"/>
          <w:szCs w:val="28"/>
          <w:u w:val="single"/>
          <w:rtl/>
          <w:lang w:bidi="ar-LB"/>
        </w:rPr>
        <w:t xml:space="preserve"> في تنظيم العلاقة بين دار الحضانة والأهل </w:t>
      </w:r>
      <w:r>
        <w:rPr>
          <w:rFonts w:hint="cs"/>
          <w:sz w:val="28"/>
          <w:szCs w:val="28"/>
          <w:rtl/>
          <w:lang w:bidi="ar-LB"/>
        </w:rPr>
        <w:t>:</w:t>
      </w:r>
    </w:p>
    <w:p w:rsidR="00946DAF" w:rsidRDefault="00946DAF" w:rsidP="00946DAF">
      <w:pPr>
        <w:bidi/>
        <w:ind w:left="2340" w:hanging="1260"/>
        <w:jc w:val="both"/>
        <w:rPr>
          <w:sz w:val="28"/>
          <w:szCs w:val="28"/>
          <w:rtl/>
          <w:lang w:bidi="ar-LB"/>
        </w:rPr>
      </w:pPr>
    </w:p>
    <w:p w:rsidR="00946DAF" w:rsidRDefault="00946DAF" w:rsidP="00946DAF">
      <w:pPr>
        <w:bidi/>
        <w:ind w:left="2340" w:hanging="2340"/>
        <w:jc w:val="both"/>
        <w:rPr>
          <w:sz w:val="28"/>
          <w:szCs w:val="28"/>
          <w:rtl/>
          <w:lang w:bidi="ar-LB"/>
        </w:rPr>
      </w:pPr>
      <w:r w:rsidRPr="00946DAF">
        <w:rPr>
          <w:rFonts w:hint="cs"/>
          <w:b/>
          <w:bCs/>
          <w:sz w:val="28"/>
          <w:szCs w:val="28"/>
          <w:u w:val="single"/>
          <w:rtl/>
          <w:lang w:bidi="ar-LB"/>
        </w:rPr>
        <w:t>المادة السابعة عشرة</w:t>
      </w:r>
      <w:r>
        <w:rPr>
          <w:rFonts w:hint="cs"/>
          <w:sz w:val="28"/>
          <w:szCs w:val="28"/>
          <w:rtl/>
          <w:lang w:bidi="ar-LB"/>
        </w:rPr>
        <w:t xml:space="preserve"> :  على دار الحضانة :</w:t>
      </w:r>
    </w:p>
    <w:p w:rsidR="00946DAF" w:rsidRDefault="00946DAF" w:rsidP="005B1762">
      <w:pPr>
        <w:bidi/>
        <w:ind w:left="1710" w:hanging="450"/>
        <w:jc w:val="both"/>
        <w:rPr>
          <w:sz w:val="28"/>
          <w:szCs w:val="28"/>
          <w:rtl/>
          <w:lang w:bidi="ar-LB"/>
        </w:rPr>
      </w:pPr>
      <w:r w:rsidRPr="00946DAF">
        <w:rPr>
          <w:rFonts w:hint="cs"/>
          <w:sz w:val="28"/>
          <w:szCs w:val="28"/>
          <w:rtl/>
          <w:lang w:bidi="ar-LB"/>
        </w:rPr>
        <w:t>أ</w:t>
      </w:r>
      <w:r>
        <w:rPr>
          <w:rFonts w:hint="cs"/>
          <w:sz w:val="28"/>
          <w:szCs w:val="28"/>
          <w:rtl/>
          <w:lang w:bidi="ar-LB"/>
        </w:rPr>
        <w:t xml:space="preserve"> -  لصق الترخيص الصادرعن وزارة الصحة العامة بفتح واستثمار دار الحضانة ،وذلك في مكان يكون فيه على مراّى من الأهل .</w:t>
      </w:r>
    </w:p>
    <w:p w:rsidR="00946DAF" w:rsidRDefault="00050918" w:rsidP="005B1762">
      <w:pPr>
        <w:bidi/>
        <w:ind w:left="1710" w:hanging="450"/>
        <w:jc w:val="both"/>
        <w:rPr>
          <w:sz w:val="28"/>
          <w:szCs w:val="28"/>
          <w:rtl/>
          <w:lang w:bidi="ar-LB"/>
        </w:rPr>
      </w:pPr>
      <w:r>
        <w:rPr>
          <w:rFonts w:hint="cs"/>
          <w:sz w:val="28"/>
          <w:szCs w:val="28"/>
          <w:rtl/>
          <w:lang w:bidi="ar-LB"/>
        </w:rPr>
        <w:t>ب - ضمان كل اطفال الدار لدى شركة تأمين خاصة ، ضدّ كل ما قد يحدث للطفل داخل هذا الدار اثناء الدوام الرسمي .</w:t>
      </w:r>
    </w:p>
    <w:p w:rsidR="00050918" w:rsidRDefault="00050918" w:rsidP="00050918">
      <w:pPr>
        <w:bidi/>
        <w:ind w:left="2340" w:hanging="1080"/>
        <w:jc w:val="both"/>
        <w:rPr>
          <w:sz w:val="28"/>
          <w:szCs w:val="28"/>
          <w:rtl/>
          <w:lang w:bidi="ar-LB"/>
        </w:rPr>
      </w:pPr>
      <w:r>
        <w:rPr>
          <w:rFonts w:hint="cs"/>
          <w:sz w:val="28"/>
          <w:szCs w:val="28"/>
          <w:rtl/>
          <w:lang w:bidi="ar-LB"/>
        </w:rPr>
        <w:t>ج -  وضع روزنامة سنوية يحدد فيها ايام التعطيل .</w:t>
      </w:r>
    </w:p>
    <w:p w:rsidR="00050918" w:rsidRDefault="00050918" w:rsidP="005A1B84">
      <w:pPr>
        <w:bidi/>
        <w:ind w:left="1800" w:hanging="540"/>
        <w:jc w:val="both"/>
        <w:rPr>
          <w:rFonts w:hint="cs"/>
          <w:sz w:val="28"/>
          <w:szCs w:val="28"/>
          <w:rtl/>
          <w:lang w:bidi="ar-LB"/>
        </w:rPr>
      </w:pPr>
      <w:r>
        <w:rPr>
          <w:rFonts w:hint="cs"/>
          <w:sz w:val="28"/>
          <w:szCs w:val="28"/>
          <w:rtl/>
          <w:lang w:bidi="ar-LB"/>
        </w:rPr>
        <w:t>د -  عدم استقبال الطفل او تركه بين باقي الأطفال في حال توافرت اية اشارة من أي نوع كانت تدل على انه مريض او على احتمال ان يكون كذلك .</w:t>
      </w:r>
    </w:p>
    <w:p w:rsidR="00B925A2" w:rsidRDefault="00B925A2" w:rsidP="00C537A8">
      <w:pPr>
        <w:bidi/>
        <w:ind w:left="1800" w:hanging="540"/>
        <w:jc w:val="both"/>
        <w:rPr>
          <w:sz w:val="28"/>
          <w:szCs w:val="28"/>
          <w:rtl/>
          <w:lang w:bidi="ar-LB"/>
        </w:rPr>
      </w:pPr>
      <w:r>
        <w:rPr>
          <w:rFonts w:hint="cs"/>
          <w:sz w:val="28"/>
          <w:szCs w:val="28"/>
          <w:rtl/>
          <w:lang w:bidi="ar-LB"/>
        </w:rPr>
        <w:t>ه- تشج</w:t>
      </w:r>
      <w:r w:rsidR="00C537A8">
        <w:rPr>
          <w:rFonts w:hint="cs"/>
          <w:sz w:val="28"/>
          <w:szCs w:val="28"/>
          <w:rtl/>
          <w:lang w:bidi="ar-LB"/>
        </w:rPr>
        <w:t>ي</w:t>
      </w:r>
      <w:r>
        <w:rPr>
          <w:rFonts w:hint="cs"/>
          <w:sz w:val="28"/>
          <w:szCs w:val="28"/>
          <w:rtl/>
          <w:lang w:bidi="ar-LB"/>
        </w:rPr>
        <w:t xml:space="preserve">ع الرضاعة الطبيعية من خلال تأمين مكان للأم المرضعة و استقبالها في اي وقت لإطعام ولدها تنفبذاً لأحكام </w:t>
      </w:r>
      <w:r w:rsidR="00C537A8">
        <w:rPr>
          <w:rFonts w:hint="cs"/>
          <w:sz w:val="28"/>
          <w:szCs w:val="28"/>
          <w:rtl/>
          <w:lang w:bidi="ar-LB"/>
        </w:rPr>
        <w:t xml:space="preserve">القانون 47 </w:t>
      </w:r>
    </w:p>
    <w:p w:rsidR="00050918" w:rsidRDefault="00050918" w:rsidP="00050918">
      <w:pPr>
        <w:bidi/>
        <w:ind w:left="2340" w:hanging="1080"/>
        <w:jc w:val="both"/>
        <w:rPr>
          <w:sz w:val="28"/>
          <w:szCs w:val="28"/>
          <w:rtl/>
          <w:lang w:bidi="ar-LB"/>
        </w:rPr>
      </w:pPr>
    </w:p>
    <w:p w:rsidR="00050918" w:rsidRDefault="00050918" w:rsidP="00050918">
      <w:pPr>
        <w:bidi/>
        <w:ind w:left="2340" w:hanging="2340"/>
        <w:jc w:val="both"/>
        <w:rPr>
          <w:sz w:val="28"/>
          <w:szCs w:val="28"/>
          <w:rtl/>
          <w:lang w:bidi="ar-LB"/>
        </w:rPr>
      </w:pPr>
      <w:r w:rsidRPr="00050918">
        <w:rPr>
          <w:rFonts w:hint="cs"/>
          <w:b/>
          <w:bCs/>
          <w:sz w:val="28"/>
          <w:szCs w:val="28"/>
          <w:u w:val="single"/>
          <w:rtl/>
          <w:lang w:bidi="ar-LB"/>
        </w:rPr>
        <w:t>المادة الثامنة عشرة</w:t>
      </w:r>
      <w:r>
        <w:rPr>
          <w:rFonts w:hint="cs"/>
          <w:sz w:val="28"/>
          <w:szCs w:val="28"/>
          <w:rtl/>
          <w:lang w:bidi="ar-LB"/>
        </w:rPr>
        <w:t xml:space="preserve"> :   لدار الحضانة : </w:t>
      </w:r>
    </w:p>
    <w:p w:rsidR="00050918" w:rsidRDefault="00FC7BB8" w:rsidP="00050918">
      <w:pPr>
        <w:bidi/>
        <w:ind w:left="2340" w:hanging="1170"/>
        <w:jc w:val="both"/>
        <w:rPr>
          <w:sz w:val="28"/>
          <w:szCs w:val="28"/>
          <w:rtl/>
          <w:lang w:bidi="ar-LB"/>
        </w:rPr>
      </w:pPr>
      <w:r w:rsidRPr="00FC7BB8">
        <w:rPr>
          <w:rFonts w:hint="cs"/>
          <w:sz w:val="28"/>
          <w:szCs w:val="28"/>
          <w:rtl/>
          <w:lang w:bidi="ar-LB"/>
        </w:rPr>
        <w:t>أ</w:t>
      </w:r>
      <w:r>
        <w:rPr>
          <w:rFonts w:hint="cs"/>
          <w:sz w:val="28"/>
          <w:szCs w:val="28"/>
          <w:rtl/>
          <w:lang w:bidi="ar-LB"/>
        </w:rPr>
        <w:t xml:space="preserve"> -  الإقفال مدة خمسة عشرة يوماً متواصلة او متفرقة يحددها الدار كما يرتئي .</w:t>
      </w:r>
    </w:p>
    <w:p w:rsidR="00FC7BB8" w:rsidRDefault="00FC7BB8" w:rsidP="00FC7BB8">
      <w:pPr>
        <w:bidi/>
        <w:ind w:left="2160" w:hanging="990"/>
        <w:jc w:val="both"/>
        <w:rPr>
          <w:sz w:val="28"/>
          <w:szCs w:val="28"/>
          <w:rtl/>
          <w:lang w:bidi="ar-LB"/>
        </w:rPr>
      </w:pPr>
      <w:r>
        <w:rPr>
          <w:rFonts w:hint="cs"/>
          <w:sz w:val="28"/>
          <w:szCs w:val="28"/>
          <w:rtl/>
          <w:lang w:bidi="ar-LB"/>
        </w:rPr>
        <w:t xml:space="preserve">ب </w:t>
      </w:r>
      <w:r>
        <w:rPr>
          <w:sz w:val="28"/>
          <w:szCs w:val="28"/>
          <w:rtl/>
          <w:lang w:bidi="ar-LB"/>
        </w:rPr>
        <w:t>–</w:t>
      </w:r>
      <w:r>
        <w:rPr>
          <w:rFonts w:hint="cs"/>
          <w:sz w:val="28"/>
          <w:szCs w:val="28"/>
          <w:rtl/>
          <w:lang w:bidi="ar-LB"/>
        </w:rPr>
        <w:t xml:space="preserve"> رفض قبول او تسجيل أي طفل في حال وجد سبب يبرر ذلك .</w:t>
      </w:r>
    </w:p>
    <w:p w:rsidR="00FC7BB8" w:rsidRDefault="00FC7BB8" w:rsidP="00FC7BB8">
      <w:pPr>
        <w:bidi/>
        <w:ind w:left="2160" w:hanging="990"/>
        <w:jc w:val="both"/>
        <w:rPr>
          <w:sz w:val="28"/>
          <w:szCs w:val="28"/>
          <w:rtl/>
          <w:lang w:bidi="ar-LB"/>
        </w:rPr>
      </w:pPr>
    </w:p>
    <w:p w:rsidR="00FC7BB8" w:rsidRDefault="00FC7BB8" w:rsidP="00FC7BB8">
      <w:pPr>
        <w:bidi/>
        <w:ind w:left="2160" w:hanging="2160"/>
        <w:jc w:val="both"/>
        <w:rPr>
          <w:sz w:val="28"/>
          <w:szCs w:val="28"/>
          <w:rtl/>
          <w:lang w:bidi="ar-LB"/>
        </w:rPr>
      </w:pPr>
      <w:r w:rsidRPr="00FC7BB8">
        <w:rPr>
          <w:rFonts w:hint="cs"/>
          <w:b/>
          <w:bCs/>
          <w:sz w:val="28"/>
          <w:szCs w:val="28"/>
          <w:u w:val="single"/>
          <w:rtl/>
          <w:lang w:bidi="ar-LB"/>
        </w:rPr>
        <w:t>المادة التاسعة عشرة</w:t>
      </w:r>
      <w:r>
        <w:rPr>
          <w:rFonts w:hint="cs"/>
          <w:sz w:val="28"/>
          <w:szCs w:val="28"/>
          <w:rtl/>
          <w:lang w:bidi="ar-LB"/>
        </w:rPr>
        <w:t xml:space="preserve"> :  على الأهل تأمين المستندات اللازمة لتسجيل الطفل في دار الحضانة ومنها :</w:t>
      </w:r>
    </w:p>
    <w:p w:rsidR="00FC7BB8" w:rsidRDefault="00FC7BB8" w:rsidP="00FC7BB8">
      <w:pPr>
        <w:bidi/>
        <w:ind w:left="2160" w:hanging="900"/>
        <w:jc w:val="both"/>
        <w:rPr>
          <w:sz w:val="28"/>
          <w:szCs w:val="28"/>
          <w:rtl/>
          <w:lang w:bidi="ar-LB"/>
        </w:rPr>
      </w:pPr>
      <w:r w:rsidRPr="00FC7BB8">
        <w:rPr>
          <w:rFonts w:hint="cs"/>
          <w:sz w:val="28"/>
          <w:szCs w:val="28"/>
          <w:rtl/>
          <w:lang w:bidi="ar-LB"/>
        </w:rPr>
        <w:t>أ</w:t>
      </w:r>
      <w:r>
        <w:rPr>
          <w:rFonts w:hint="cs"/>
          <w:sz w:val="28"/>
          <w:szCs w:val="28"/>
          <w:rtl/>
          <w:lang w:bidi="ar-LB"/>
        </w:rPr>
        <w:t xml:space="preserve"> -  صورة عن هوية الطفل .</w:t>
      </w:r>
    </w:p>
    <w:p w:rsidR="00FC7BB8" w:rsidRDefault="00FC7BB8" w:rsidP="00FC7BB8">
      <w:pPr>
        <w:bidi/>
        <w:ind w:left="2160" w:hanging="900"/>
        <w:jc w:val="both"/>
        <w:rPr>
          <w:sz w:val="28"/>
          <w:szCs w:val="28"/>
          <w:rtl/>
          <w:lang w:bidi="ar-LB"/>
        </w:rPr>
      </w:pPr>
      <w:r>
        <w:rPr>
          <w:rFonts w:hint="cs"/>
          <w:sz w:val="28"/>
          <w:szCs w:val="28"/>
          <w:rtl/>
          <w:lang w:bidi="ar-LB"/>
        </w:rPr>
        <w:t>ب - صورة عن السجل الصحي من الطبيب والأهل .</w:t>
      </w:r>
    </w:p>
    <w:p w:rsidR="00FC7BB8" w:rsidRDefault="00FC7BB8" w:rsidP="00FC7BB8">
      <w:pPr>
        <w:bidi/>
        <w:ind w:left="2160" w:hanging="900"/>
        <w:jc w:val="both"/>
        <w:rPr>
          <w:sz w:val="28"/>
          <w:szCs w:val="28"/>
          <w:rtl/>
          <w:lang w:bidi="ar-LB"/>
        </w:rPr>
      </w:pPr>
      <w:r>
        <w:rPr>
          <w:rFonts w:hint="cs"/>
          <w:sz w:val="28"/>
          <w:szCs w:val="28"/>
          <w:rtl/>
          <w:lang w:bidi="ar-LB"/>
        </w:rPr>
        <w:lastRenderedPageBreak/>
        <w:t xml:space="preserve">ج -  افادة من طبيب تؤكد امكانية وضع الطفل </w:t>
      </w:r>
      <w:r w:rsidR="00C537A8">
        <w:rPr>
          <w:rFonts w:hint="cs"/>
          <w:sz w:val="28"/>
          <w:szCs w:val="28"/>
          <w:rtl/>
          <w:lang w:bidi="ar-LB"/>
        </w:rPr>
        <w:t xml:space="preserve">في </w:t>
      </w:r>
      <w:r>
        <w:rPr>
          <w:rFonts w:hint="cs"/>
          <w:sz w:val="28"/>
          <w:szCs w:val="28"/>
          <w:rtl/>
          <w:lang w:bidi="ar-LB"/>
        </w:rPr>
        <w:t>دار حضانة .</w:t>
      </w:r>
    </w:p>
    <w:p w:rsidR="00FC7BB8" w:rsidRDefault="00FC7BB8" w:rsidP="00FC7BB8">
      <w:pPr>
        <w:bidi/>
        <w:ind w:left="2160" w:hanging="900"/>
        <w:jc w:val="both"/>
        <w:rPr>
          <w:sz w:val="28"/>
          <w:szCs w:val="28"/>
          <w:rtl/>
          <w:lang w:bidi="ar-LB"/>
        </w:rPr>
      </w:pPr>
    </w:p>
    <w:p w:rsidR="00FC7BB8" w:rsidRDefault="00FC7BB8" w:rsidP="00877EC2">
      <w:pPr>
        <w:bidi/>
        <w:ind w:left="1890" w:hanging="1890"/>
        <w:jc w:val="both"/>
        <w:rPr>
          <w:sz w:val="28"/>
          <w:szCs w:val="28"/>
          <w:rtl/>
          <w:lang w:bidi="ar-LB"/>
        </w:rPr>
      </w:pPr>
      <w:r w:rsidRPr="00FC7BB8">
        <w:rPr>
          <w:rFonts w:hint="cs"/>
          <w:b/>
          <w:bCs/>
          <w:sz w:val="28"/>
          <w:szCs w:val="28"/>
          <w:u w:val="single"/>
          <w:rtl/>
          <w:lang w:bidi="ar-LB"/>
        </w:rPr>
        <w:t>المادة العشرون</w:t>
      </w:r>
      <w:r>
        <w:rPr>
          <w:rFonts w:hint="cs"/>
          <w:sz w:val="28"/>
          <w:szCs w:val="28"/>
          <w:rtl/>
          <w:lang w:bidi="ar-LB"/>
        </w:rPr>
        <w:t xml:space="preserve"> :   على الأهل إعلام دار الحضانة بكافة المستجدات </w:t>
      </w:r>
      <w:r w:rsidR="00877EC2">
        <w:rPr>
          <w:rFonts w:hint="cs"/>
          <w:sz w:val="28"/>
          <w:szCs w:val="28"/>
          <w:rtl/>
          <w:lang w:bidi="ar-LB"/>
        </w:rPr>
        <w:t>التي تطرأ على حالة الطفل الصحية والنفسية وغيرها ، وعند الحاجة تسليم الإدارة الدواء الواجب إعطاءه للطفل مرفقاً بالوصفة الطبية بالخصوص .</w:t>
      </w:r>
    </w:p>
    <w:p w:rsidR="00877EC2" w:rsidRDefault="00877EC2" w:rsidP="00877EC2">
      <w:pPr>
        <w:bidi/>
        <w:ind w:left="1890" w:hanging="1890"/>
        <w:jc w:val="both"/>
        <w:rPr>
          <w:sz w:val="28"/>
          <w:szCs w:val="28"/>
          <w:rtl/>
          <w:lang w:bidi="ar-LB"/>
        </w:rPr>
      </w:pPr>
    </w:p>
    <w:p w:rsidR="00877EC2" w:rsidRDefault="00877EC2" w:rsidP="00877EC2">
      <w:pPr>
        <w:bidi/>
        <w:ind w:left="2610" w:hanging="2610"/>
        <w:jc w:val="both"/>
        <w:rPr>
          <w:sz w:val="28"/>
          <w:szCs w:val="28"/>
          <w:rtl/>
          <w:lang w:bidi="ar-LB"/>
        </w:rPr>
      </w:pPr>
      <w:r w:rsidRPr="00877EC2">
        <w:rPr>
          <w:rFonts w:hint="cs"/>
          <w:b/>
          <w:bCs/>
          <w:sz w:val="28"/>
          <w:szCs w:val="28"/>
          <w:u w:val="single"/>
          <w:rtl/>
          <w:lang w:bidi="ar-LB"/>
        </w:rPr>
        <w:t>المادة الواحدة والعشرون</w:t>
      </w:r>
      <w:r>
        <w:rPr>
          <w:rFonts w:hint="cs"/>
          <w:sz w:val="28"/>
          <w:szCs w:val="28"/>
          <w:rtl/>
          <w:lang w:bidi="ar-LB"/>
        </w:rPr>
        <w:t xml:space="preserve"> : على الأهل متابعة السجل الطفل اليومي المتبع من دار الحضانة كما الرسائل الموجهة من هذا الدار الى الأهل .</w:t>
      </w:r>
    </w:p>
    <w:p w:rsidR="00877EC2" w:rsidRDefault="00877EC2" w:rsidP="00877EC2">
      <w:pPr>
        <w:bidi/>
        <w:ind w:left="2610" w:hanging="2610"/>
        <w:jc w:val="both"/>
        <w:rPr>
          <w:sz w:val="28"/>
          <w:szCs w:val="28"/>
          <w:rtl/>
          <w:lang w:bidi="ar-LB"/>
        </w:rPr>
      </w:pPr>
    </w:p>
    <w:p w:rsidR="00877EC2" w:rsidRDefault="00877EC2" w:rsidP="00877EC2">
      <w:pPr>
        <w:bidi/>
        <w:ind w:left="2610" w:hanging="2610"/>
        <w:jc w:val="both"/>
        <w:rPr>
          <w:sz w:val="28"/>
          <w:szCs w:val="28"/>
          <w:rtl/>
          <w:lang w:bidi="ar-LB"/>
        </w:rPr>
      </w:pPr>
      <w:r w:rsidRPr="00877EC2">
        <w:rPr>
          <w:rFonts w:hint="cs"/>
          <w:b/>
          <w:bCs/>
          <w:sz w:val="28"/>
          <w:szCs w:val="28"/>
          <w:u w:val="single"/>
          <w:rtl/>
          <w:lang w:bidi="ar-LB"/>
        </w:rPr>
        <w:t>المادة الثانية والعشرون</w:t>
      </w:r>
      <w:r>
        <w:rPr>
          <w:rFonts w:hint="cs"/>
          <w:sz w:val="28"/>
          <w:szCs w:val="28"/>
          <w:rtl/>
          <w:lang w:bidi="ar-LB"/>
        </w:rPr>
        <w:t xml:space="preserve"> : على عاتق الأهل تأمين حاجيات الطفل التي تحددها دار الحضانة .</w:t>
      </w:r>
    </w:p>
    <w:p w:rsidR="00FC7BB8" w:rsidRDefault="00FC7BB8" w:rsidP="00FC7BB8">
      <w:pPr>
        <w:bidi/>
        <w:ind w:left="2160" w:hanging="900"/>
        <w:jc w:val="both"/>
        <w:rPr>
          <w:sz w:val="28"/>
          <w:szCs w:val="28"/>
          <w:rtl/>
          <w:lang w:bidi="ar-LB"/>
        </w:rPr>
      </w:pPr>
    </w:p>
    <w:p w:rsidR="00736EDD" w:rsidRDefault="00736EDD" w:rsidP="00736EDD">
      <w:pPr>
        <w:bidi/>
        <w:ind w:left="2430" w:hanging="2430"/>
        <w:jc w:val="both"/>
        <w:rPr>
          <w:sz w:val="28"/>
          <w:szCs w:val="28"/>
          <w:rtl/>
          <w:lang w:bidi="ar-LB"/>
        </w:rPr>
      </w:pPr>
      <w:r w:rsidRPr="00736EDD">
        <w:rPr>
          <w:rFonts w:hint="cs"/>
          <w:b/>
          <w:bCs/>
          <w:sz w:val="28"/>
          <w:szCs w:val="28"/>
          <w:u w:val="single"/>
          <w:rtl/>
          <w:lang w:bidi="ar-LB"/>
        </w:rPr>
        <w:t>المادة الثالثة والعشرون</w:t>
      </w:r>
      <w:r>
        <w:rPr>
          <w:rFonts w:hint="cs"/>
          <w:sz w:val="28"/>
          <w:szCs w:val="28"/>
          <w:rtl/>
          <w:lang w:bidi="ar-LB"/>
        </w:rPr>
        <w:t xml:space="preserve"> : إن نظافة الطفل الجسدية كما ثيابه عند حضوره الى دار الحضانة من مسؤولية الأهل وحدهم .</w:t>
      </w:r>
    </w:p>
    <w:p w:rsidR="00736EDD" w:rsidRDefault="00736EDD" w:rsidP="005A1B84">
      <w:pPr>
        <w:bidi/>
        <w:ind w:left="2520" w:hanging="2520"/>
        <w:jc w:val="both"/>
        <w:rPr>
          <w:sz w:val="28"/>
          <w:szCs w:val="28"/>
          <w:rtl/>
          <w:lang w:bidi="ar-LB"/>
        </w:rPr>
      </w:pPr>
      <w:r w:rsidRPr="00736EDD">
        <w:rPr>
          <w:rFonts w:hint="cs"/>
          <w:b/>
          <w:bCs/>
          <w:sz w:val="28"/>
          <w:szCs w:val="28"/>
          <w:u w:val="single"/>
          <w:rtl/>
          <w:lang w:bidi="ar-LB"/>
        </w:rPr>
        <w:t>المادة الرابعة والعشرون</w:t>
      </w:r>
      <w:r>
        <w:rPr>
          <w:rFonts w:hint="cs"/>
          <w:sz w:val="28"/>
          <w:szCs w:val="28"/>
          <w:rtl/>
          <w:lang w:bidi="ar-LB"/>
        </w:rPr>
        <w:t xml:space="preserve"> : يتوجب على أهل الطفل المسجل في دار الحضانة كامل البدل الشهري يدفع سلفاً ويكون حقاً مكتسباً لهذا الدار مهما كانت الأسباب باستثناء حالة غياب الطفل عن دار الحضانة كامل ايام الشهر حيث في هذه الحالة يعفى الأهل</w:t>
      </w:r>
      <w:r w:rsidR="005A09B9">
        <w:rPr>
          <w:rFonts w:hint="cs"/>
          <w:sz w:val="28"/>
          <w:szCs w:val="28"/>
          <w:rtl/>
          <w:lang w:bidi="ar-LB"/>
        </w:rPr>
        <w:t xml:space="preserve"> </w:t>
      </w:r>
      <w:r>
        <w:rPr>
          <w:rFonts w:hint="cs"/>
          <w:sz w:val="28"/>
          <w:szCs w:val="28"/>
          <w:rtl/>
          <w:lang w:bidi="ar-LB"/>
        </w:rPr>
        <w:t>من هذا البدل .</w:t>
      </w:r>
    </w:p>
    <w:p w:rsidR="00736EDD" w:rsidRDefault="00736EDD" w:rsidP="005A1B84">
      <w:pPr>
        <w:bidi/>
        <w:ind w:left="2430" w:hanging="2430"/>
        <w:jc w:val="both"/>
        <w:rPr>
          <w:sz w:val="28"/>
          <w:szCs w:val="28"/>
          <w:rtl/>
          <w:lang w:bidi="ar-LB"/>
        </w:rPr>
      </w:pPr>
      <w:r>
        <w:rPr>
          <w:rFonts w:hint="cs"/>
          <w:b/>
          <w:bCs/>
          <w:sz w:val="28"/>
          <w:szCs w:val="28"/>
          <w:u w:val="single"/>
          <w:rtl/>
          <w:lang w:bidi="ar-LB"/>
        </w:rPr>
        <w:t xml:space="preserve">المادة الخامسة والعشرون </w:t>
      </w:r>
      <w:r>
        <w:rPr>
          <w:rFonts w:hint="cs"/>
          <w:sz w:val="28"/>
          <w:szCs w:val="28"/>
          <w:rtl/>
          <w:lang w:bidi="ar-LB"/>
        </w:rPr>
        <w:t>:  تعتمد أشهر السنة تفسيراً لعبارة "</w:t>
      </w:r>
      <w:r w:rsidR="005A1B84">
        <w:rPr>
          <w:rFonts w:hint="cs"/>
          <w:sz w:val="28"/>
          <w:szCs w:val="28"/>
          <w:rtl/>
          <w:lang w:bidi="ar-LB"/>
        </w:rPr>
        <w:t xml:space="preserve"> </w:t>
      </w:r>
      <w:r>
        <w:rPr>
          <w:rFonts w:hint="cs"/>
          <w:sz w:val="28"/>
          <w:szCs w:val="28"/>
          <w:rtl/>
          <w:lang w:bidi="ar-LB"/>
        </w:rPr>
        <w:t>الشهر</w:t>
      </w:r>
      <w:r w:rsidR="005A1B84">
        <w:rPr>
          <w:rFonts w:hint="cs"/>
          <w:sz w:val="28"/>
          <w:szCs w:val="28"/>
          <w:rtl/>
          <w:lang w:bidi="ar-LB"/>
        </w:rPr>
        <w:t xml:space="preserve"> </w:t>
      </w:r>
      <w:r>
        <w:rPr>
          <w:rFonts w:hint="cs"/>
          <w:sz w:val="28"/>
          <w:szCs w:val="28"/>
          <w:rtl/>
          <w:lang w:bidi="ar-LB"/>
        </w:rPr>
        <w:t>"</w:t>
      </w:r>
      <w:r w:rsidR="005A1B84">
        <w:rPr>
          <w:rFonts w:hint="cs"/>
          <w:sz w:val="28"/>
          <w:szCs w:val="28"/>
          <w:rtl/>
          <w:lang w:bidi="ar-LB"/>
        </w:rPr>
        <w:t xml:space="preserve"> اينما وردت في هذا النظام .</w:t>
      </w:r>
    </w:p>
    <w:p w:rsidR="005A1B84" w:rsidRDefault="005A1B84" w:rsidP="005A1B84">
      <w:pPr>
        <w:bidi/>
        <w:ind w:left="2430" w:hanging="2430"/>
        <w:jc w:val="both"/>
        <w:rPr>
          <w:sz w:val="28"/>
          <w:szCs w:val="28"/>
          <w:rtl/>
          <w:lang w:bidi="ar-LB"/>
        </w:rPr>
      </w:pPr>
    </w:p>
    <w:p w:rsidR="005A1B84" w:rsidRDefault="005A1B84" w:rsidP="005A1B84">
      <w:pPr>
        <w:bidi/>
        <w:ind w:left="2520" w:hanging="2520"/>
        <w:rPr>
          <w:sz w:val="28"/>
          <w:szCs w:val="28"/>
          <w:rtl/>
          <w:lang w:bidi="ar-LB"/>
        </w:rPr>
      </w:pPr>
      <w:r>
        <w:rPr>
          <w:rFonts w:hint="cs"/>
          <w:b/>
          <w:bCs/>
          <w:sz w:val="28"/>
          <w:szCs w:val="28"/>
          <w:u w:val="single"/>
          <w:rtl/>
          <w:lang w:bidi="ar-LB"/>
        </w:rPr>
        <w:t>المادة السادسة والعشرون</w:t>
      </w:r>
      <w:r>
        <w:rPr>
          <w:rFonts w:hint="cs"/>
          <w:sz w:val="28"/>
          <w:szCs w:val="28"/>
          <w:rtl/>
          <w:lang w:bidi="ar-LB"/>
        </w:rPr>
        <w:t xml:space="preserve"> : إن توقيع الأهل على هذا النظام الداخلي يعتبر من الشروط الواجب توافرها لتسجيل الطفل في دار الحضانة .</w:t>
      </w:r>
    </w:p>
    <w:p w:rsidR="005A1B84" w:rsidRDefault="005A1B84" w:rsidP="005A1B84">
      <w:pPr>
        <w:bidi/>
        <w:ind w:left="2430" w:hanging="2430"/>
        <w:jc w:val="both"/>
        <w:rPr>
          <w:sz w:val="28"/>
          <w:szCs w:val="28"/>
          <w:rtl/>
          <w:lang w:bidi="ar-LB"/>
        </w:rPr>
      </w:pPr>
    </w:p>
    <w:p w:rsidR="005A1B84" w:rsidRPr="005A1B84" w:rsidRDefault="005A1B84" w:rsidP="005A1B84">
      <w:pPr>
        <w:bidi/>
        <w:ind w:left="2070" w:hanging="1980"/>
        <w:jc w:val="both"/>
        <w:rPr>
          <w:sz w:val="28"/>
          <w:szCs w:val="28"/>
          <w:rtl/>
          <w:lang w:bidi="ar-LB"/>
        </w:rPr>
      </w:pPr>
      <w:r w:rsidRPr="005A1B84">
        <w:rPr>
          <w:rFonts w:hint="cs"/>
          <w:sz w:val="28"/>
          <w:szCs w:val="28"/>
          <w:u w:val="single"/>
          <w:rtl/>
          <w:lang w:bidi="ar-LB"/>
        </w:rPr>
        <w:t xml:space="preserve">  الأهل</w:t>
      </w:r>
      <w:r w:rsidRPr="005A1B84">
        <w:rPr>
          <w:rFonts w:hint="cs"/>
          <w:sz w:val="28"/>
          <w:szCs w:val="28"/>
          <w:rtl/>
          <w:lang w:bidi="ar-LB"/>
        </w:rPr>
        <w:t xml:space="preserve">                        </w:t>
      </w:r>
      <w:r>
        <w:rPr>
          <w:rFonts w:hint="cs"/>
          <w:sz w:val="28"/>
          <w:szCs w:val="28"/>
          <w:rtl/>
          <w:lang w:bidi="ar-LB"/>
        </w:rPr>
        <w:t xml:space="preserve">    </w:t>
      </w:r>
      <w:r w:rsidRPr="005A1B84">
        <w:rPr>
          <w:rFonts w:hint="cs"/>
          <w:sz w:val="28"/>
          <w:szCs w:val="28"/>
          <w:rtl/>
          <w:lang w:bidi="ar-LB"/>
        </w:rPr>
        <w:t xml:space="preserve"> </w:t>
      </w:r>
      <w:r>
        <w:rPr>
          <w:rFonts w:hint="cs"/>
          <w:sz w:val="28"/>
          <w:szCs w:val="28"/>
          <w:rtl/>
          <w:lang w:bidi="ar-LB"/>
        </w:rPr>
        <w:t xml:space="preserve">               </w:t>
      </w:r>
      <w:r w:rsidRPr="005A1B84">
        <w:rPr>
          <w:rFonts w:hint="cs"/>
          <w:sz w:val="28"/>
          <w:szCs w:val="28"/>
          <w:rtl/>
          <w:lang w:bidi="ar-LB"/>
        </w:rPr>
        <w:t xml:space="preserve"> </w:t>
      </w:r>
      <w:r w:rsidRPr="005A1B84">
        <w:rPr>
          <w:rFonts w:hint="cs"/>
          <w:sz w:val="28"/>
          <w:szCs w:val="28"/>
          <w:u w:val="single"/>
          <w:rtl/>
          <w:lang w:bidi="ar-LB"/>
        </w:rPr>
        <w:t xml:space="preserve">الأجير  </w:t>
      </w:r>
      <w:r>
        <w:rPr>
          <w:rFonts w:hint="cs"/>
          <w:sz w:val="28"/>
          <w:szCs w:val="28"/>
          <w:rtl/>
          <w:lang w:bidi="ar-LB"/>
        </w:rPr>
        <w:t xml:space="preserve">                                          </w:t>
      </w:r>
      <w:r w:rsidRPr="005A1B84">
        <w:rPr>
          <w:rFonts w:hint="cs"/>
          <w:sz w:val="28"/>
          <w:szCs w:val="28"/>
          <w:u w:val="single"/>
          <w:rtl/>
          <w:lang w:bidi="ar-LB"/>
        </w:rPr>
        <w:t>دار الحضانة</w:t>
      </w:r>
      <w:r>
        <w:rPr>
          <w:rFonts w:hint="cs"/>
          <w:sz w:val="28"/>
          <w:szCs w:val="28"/>
          <w:rtl/>
          <w:lang w:bidi="ar-LB"/>
        </w:rPr>
        <w:t xml:space="preserve"> </w:t>
      </w:r>
    </w:p>
    <w:p w:rsidR="00FC7BB8" w:rsidRDefault="00FC7BB8" w:rsidP="00FC7BB8">
      <w:pPr>
        <w:bidi/>
        <w:ind w:left="2160" w:hanging="900"/>
        <w:jc w:val="both"/>
        <w:rPr>
          <w:sz w:val="28"/>
          <w:szCs w:val="28"/>
          <w:rtl/>
          <w:lang w:bidi="ar-LB"/>
        </w:rPr>
      </w:pPr>
    </w:p>
    <w:p w:rsidR="00FC7BB8" w:rsidRPr="005A1B84" w:rsidRDefault="00FC7BB8" w:rsidP="00FC7BB8">
      <w:pPr>
        <w:bidi/>
        <w:ind w:left="2160" w:hanging="900"/>
        <w:jc w:val="both"/>
        <w:rPr>
          <w:sz w:val="28"/>
          <w:szCs w:val="28"/>
          <w:rtl/>
          <w:lang w:bidi="ar-LB"/>
        </w:rPr>
      </w:pPr>
    </w:p>
    <w:p w:rsidR="00FC7BB8" w:rsidRDefault="00FC7BB8" w:rsidP="00FC7BB8">
      <w:pPr>
        <w:bidi/>
        <w:ind w:left="2160" w:hanging="900"/>
        <w:jc w:val="both"/>
        <w:rPr>
          <w:sz w:val="28"/>
          <w:szCs w:val="28"/>
          <w:rtl/>
          <w:lang w:bidi="ar-LB"/>
        </w:rPr>
      </w:pPr>
    </w:p>
    <w:p w:rsidR="00C537A8" w:rsidRDefault="00C537A8">
      <w:pPr>
        <w:rPr>
          <w:sz w:val="28"/>
          <w:szCs w:val="28"/>
          <w:rtl/>
          <w:lang w:bidi="ar-LB"/>
        </w:rPr>
      </w:pPr>
      <w:r>
        <w:rPr>
          <w:sz w:val="28"/>
          <w:szCs w:val="28"/>
          <w:rtl/>
          <w:lang w:bidi="ar-LB"/>
        </w:rPr>
        <w:br w:type="page"/>
      </w:r>
    </w:p>
    <w:p w:rsidR="00FC7BB8" w:rsidRPr="00FC7BB8" w:rsidRDefault="00FC7BB8" w:rsidP="00FC7BB8">
      <w:pPr>
        <w:bidi/>
        <w:ind w:left="2160" w:hanging="900"/>
        <w:jc w:val="both"/>
        <w:rPr>
          <w:sz w:val="28"/>
          <w:szCs w:val="28"/>
          <w:rtl/>
          <w:lang w:bidi="ar-LB"/>
        </w:rPr>
      </w:pPr>
    </w:p>
    <w:p w:rsidR="008C3E03" w:rsidRDefault="008C3E03" w:rsidP="008C3E03">
      <w:pPr>
        <w:bidi/>
        <w:ind w:left="1710" w:hanging="90"/>
        <w:jc w:val="both"/>
        <w:rPr>
          <w:sz w:val="28"/>
          <w:szCs w:val="28"/>
          <w:rtl/>
          <w:lang w:bidi="ar-LB"/>
        </w:rPr>
      </w:pPr>
    </w:p>
    <w:p w:rsidR="008C3E03" w:rsidRPr="008C3E03" w:rsidRDefault="008C3E03" w:rsidP="008C3E03">
      <w:pPr>
        <w:bidi/>
        <w:ind w:left="1710" w:hanging="90"/>
        <w:jc w:val="both"/>
        <w:rPr>
          <w:sz w:val="28"/>
          <w:szCs w:val="28"/>
          <w:rtl/>
          <w:lang w:bidi="ar-LB"/>
        </w:rPr>
      </w:pPr>
    </w:p>
    <w:p w:rsidR="008C66D6" w:rsidRPr="00CA20A7" w:rsidRDefault="008C66D6" w:rsidP="005A20CD">
      <w:pPr>
        <w:bidi/>
        <w:ind w:left="1710" w:hanging="270"/>
        <w:rPr>
          <w:sz w:val="28"/>
          <w:szCs w:val="28"/>
          <w:rtl/>
          <w:lang w:bidi="ar-LB"/>
        </w:rPr>
      </w:pPr>
    </w:p>
    <w:sectPr w:rsidR="008C66D6" w:rsidRPr="00CA20A7" w:rsidSect="00C537A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28" w:rsidRDefault="00E93F28" w:rsidP="00C537A8">
      <w:pPr>
        <w:spacing w:after="0" w:line="240" w:lineRule="auto"/>
      </w:pPr>
      <w:r>
        <w:separator/>
      </w:r>
    </w:p>
  </w:endnote>
  <w:endnote w:type="continuationSeparator" w:id="0">
    <w:p w:rsidR="00E93F28" w:rsidRDefault="00E93F28" w:rsidP="00C53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5125"/>
      <w:docPartObj>
        <w:docPartGallery w:val="Page Numbers (Bottom of Page)"/>
        <w:docPartUnique/>
      </w:docPartObj>
    </w:sdtPr>
    <w:sdtContent>
      <w:p w:rsidR="00C537A8" w:rsidRDefault="00C537A8">
        <w:pPr>
          <w:pStyle w:val="Footer"/>
        </w:pPr>
        <w:r>
          <w:rPr>
            <w:noProof/>
            <w:lang w:eastAsia="zh-TW"/>
          </w:rPr>
          <w:pict>
            <v:rect id="_x0000_s8193" style="position:absolute;margin-left:0;margin-top:0;width:60pt;height:70.5pt;z-index:251660288;mso-position-horizontal:center;mso-position-horizontal-relative:right-margin-area;mso-position-vertical:top;mso-position-vertical-relative:bottom-margin-area" stroked="f">
              <v:textbox style="mso-next-textbox:#_x0000_s8193">
                <w:txbxContent>
                  <w:sdt>
                    <w:sdtPr>
                      <w:rPr>
                        <w:rFonts w:asciiTheme="majorHAnsi" w:hAnsiTheme="majorHAnsi"/>
                        <w:sz w:val="48"/>
                        <w:szCs w:val="44"/>
                      </w:rPr>
                      <w:id w:val="565050901"/>
                      <w:docPartObj>
                        <w:docPartGallery w:val="Page Numbers (Margins)"/>
                        <w:docPartUnique/>
                      </w:docPartObj>
                    </w:sdtPr>
                    <w:sdtContent>
                      <w:sdt>
                        <w:sdtPr>
                          <w:rPr>
                            <w:rFonts w:asciiTheme="majorHAnsi" w:hAnsiTheme="majorHAnsi"/>
                            <w:sz w:val="48"/>
                            <w:szCs w:val="44"/>
                          </w:rPr>
                          <w:id w:val="565050902"/>
                          <w:docPartObj>
                            <w:docPartGallery w:val="Page Numbers (Margins)"/>
                            <w:docPartUnique/>
                          </w:docPartObj>
                        </w:sdtPr>
                        <w:sdtContent>
                          <w:p w:rsidR="00C537A8" w:rsidRDefault="00C537A8">
                            <w:pPr>
                              <w:jc w:val="center"/>
                              <w:rPr>
                                <w:rFonts w:asciiTheme="majorHAnsi" w:hAnsiTheme="majorHAnsi"/>
                                <w:sz w:val="48"/>
                                <w:szCs w:val="44"/>
                              </w:rPr>
                            </w:pPr>
                            <w:fldSimple w:instr=" PAGE   \* MERGEFORMAT ">
                              <w:r w:rsidRPr="00C537A8">
                                <w:rPr>
                                  <w:rFonts w:asciiTheme="majorHAnsi" w:hAnsiTheme="majorHAnsi"/>
                                  <w:noProof/>
                                  <w:sz w:val="48"/>
                                  <w:szCs w:val="44"/>
                                </w:rPr>
                                <w:t>2</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28" w:rsidRDefault="00E93F28" w:rsidP="00C537A8">
      <w:pPr>
        <w:spacing w:after="0" w:line="240" w:lineRule="auto"/>
      </w:pPr>
      <w:r>
        <w:separator/>
      </w:r>
    </w:p>
  </w:footnote>
  <w:footnote w:type="continuationSeparator" w:id="0">
    <w:p w:rsidR="00E93F28" w:rsidRDefault="00E93F28" w:rsidP="00C537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6C437C"/>
    <w:rsid w:val="00050918"/>
    <w:rsid w:val="000829D0"/>
    <w:rsid w:val="001B526D"/>
    <w:rsid w:val="001F0931"/>
    <w:rsid w:val="002E71D2"/>
    <w:rsid w:val="00360554"/>
    <w:rsid w:val="003E41DA"/>
    <w:rsid w:val="005A09B9"/>
    <w:rsid w:val="005A1B84"/>
    <w:rsid w:val="005A20CD"/>
    <w:rsid w:val="005B1762"/>
    <w:rsid w:val="006C437C"/>
    <w:rsid w:val="00702C5F"/>
    <w:rsid w:val="00703B57"/>
    <w:rsid w:val="00736EDD"/>
    <w:rsid w:val="007A57B0"/>
    <w:rsid w:val="00877EC2"/>
    <w:rsid w:val="008962C5"/>
    <w:rsid w:val="008C3E03"/>
    <w:rsid w:val="008C66D6"/>
    <w:rsid w:val="00946DAF"/>
    <w:rsid w:val="00B33AF4"/>
    <w:rsid w:val="00B677DA"/>
    <w:rsid w:val="00B71EC9"/>
    <w:rsid w:val="00B925A2"/>
    <w:rsid w:val="00BB52B4"/>
    <w:rsid w:val="00C537A8"/>
    <w:rsid w:val="00C55A44"/>
    <w:rsid w:val="00C72481"/>
    <w:rsid w:val="00CA20A7"/>
    <w:rsid w:val="00D73010"/>
    <w:rsid w:val="00DB3DDD"/>
    <w:rsid w:val="00DB6F2D"/>
    <w:rsid w:val="00DE7C47"/>
    <w:rsid w:val="00E40FC6"/>
    <w:rsid w:val="00E93F28"/>
    <w:rsid w:val="00EC0608"/>
    <w:rsid w:val="00F56EA4"/>
    <w:rsid w:val="00FC0ADB"/>
    <w:rsid w:val="00FC7BB8"/>
    <w:rsid w:val="00FF33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7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7A8"/>
  </w:style>
  <w:style w:type="paragraph" w:styleId="Footer">
    <w:name w:val="footer"/>
    <w:basedOn w:val="Normal"/>
    <w:link w:val="FooterChar"/>
    <w:uiPriority w:val="99"/>
    <w:semiHidden/>
    <w:unhideWhenUsed/>
    <w:rsid w:val="00C53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37A8"/>
  </w:style>
  <w:style w:type="paragraph" w:styleId="NoSpacing">
    <w:name w:val="No Spacing"/>
    <w:link w:val="NoSpacingChar"/>
    <w:uiPriority w:val="1"/>
    <w:qFormat/>
    <w:rsid w:val="00C537A8"/>
    <w:pPr>
      <w:spacing w:after="0" w:line="240" w:lineRule="auto"/>
    </w:pPr>
    <w:rPr>
      <w:rFonts w:eastAsiaTheme="minorEastAsia"/>
    </w:rPr>
  </w:style>
  <w:style w:type="character" w:customStyle="1" w:styleId="NoSpacingChar">
    <w:name w:val="No Spacing Char"/>
    <w:basedOn w:val="DefaultParagraphFont"/>
    <w:link w:val="NoSpacing"/>
    <w:uiPriority w:val="1"/>
    <w:rsid w:val="00C537A8"/>
    <w:rPr>
      <w:rFonts w:eastAsiaTheme="minorEastAsia"/>
    </w:rPr>
  </w:style>
  <w:style w:type="paragraph" w:styleId="BalloonText">
    <w:name w:val="Balloon Text"/>
    <w:basedOn w:val="Normal"/>
    <w:link w:val="BalloonTextChar"/>
    <w:uiPriority w:val="99"/>
    <w:semiHidden/>
    <w:unhideWhenUsed/>
    <w:rsid w:val="00C53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B0229A72724B9D8E075BACCB60F247"/>
        <w:category>
          <w:name w:val="General"/>
          <w:gallery w:val="placeholder"/>
        </w:category>
        <w:types>
          <w:type w:val="bbPlcHdr"/>
        </w:types>
        <w:behaviors>
          <w:behavior w:val="content"/>
        </w:behaviors>
        <w:guid w:val="{BBC30BCC-5B5C-495F-AC5E-DBDEDF0F9729}"/>
      </w:docPartPr>
      <w:docPartBody>
        <w:p w:rsidR="00000000" w:rsidRDefault="00AF3FB4" w:rsidP="00AF3FB4">
          <w:pPr>
            <w:pStyle w:val="CAB0229A72724B9D8E075BACCB60F247"/>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759D46FB099745C79BB26F461065EDAF"/>
        <w:category>
          <w:name w:val="General"/>
          <w:gallery w:val="placeholder"/>
        </w:category>
        <w:types>
          <w:type w:val="bbPlcHdr"/>
        </w:types>
        <w:behaviors>
          <w:behavior w:val="content"/>
        </w:behaviors>
        <w:guid w:val="{811C438E-AB12-4EA3-AD0A-1CC065B336DB}"/>
      </w:docPartPr>
      <w:docPartBody>
        <w:p w:rsidR="00000000" w:rsidRDefault="00AF3FB4" w:rsidP="00AF3FB4">
          <w:pPr>
            <w:pStyle w:val="759D46FB099745C79BB26F461065EDAF"/>
          </w:pPr>
          <w:r>
            <w:rPr>
              <w:color w:val="484329" w:themeColor="background2" w:themeShade="3F"/>
              <w:sz w:val="28"/>
              <w:szCs w:val="28"/>
            </w:rPr>
            <w:t>[Type the document subtitle]</w:t>
          </w:r>
        </w:p>
      </w:docPartBody>
    </w:docPart>
    <w:docPart>
      <w:docPartPr>
        <w:name w:val="AE9C4ED0CFC149398771F594E0646475"/>
        <w:category>
          <w:name w:val="General"/>
          <w:gallery w:val="placeholder"/>
        </w:category>
        <w:types>
          <w:type w:val="bbPlcHdr"/>
        </w:types>
        <w:behaviors>
          <w:behavior w:val="content"/>
        </w:behaviors>
        <w:guid w:val="{F6D6BB2D-6A33-4B40-A6D8-EF088559C949}"/>
      </w:docPartPr>
      <w:docPartBody>
        <w:p w:rsidR="00000000" w:rsidRDefault="00AF3FB4" w:rsidP="00AF3FB4">
          <w:pPr>
            <w:pStyle w:val="AE9C4ED0CFC149398771F594E0646475"/>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3FB4"/>
    <w:rsid w:val="00A14558"/>
    <w:rsid w:val="00AF3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0229A72724B9D8E075BACCB60F247">
    <w:name w:val="CAB0229A72724B9D8E075BACCB60F247"/>
    <w:rsid w:val="00AF3FB4"/>
  </w:style>
  <w:style w:type="paragraph" w:customStyle="1" w:styleId="759D46FB099745C79BB26F461065EDAF">
    <w:name w:val="759D46FB099745C79BB26F461065EDAF"/>
    <w:rsid w:val="00AF3FB4"/>
  </w:style>
  <w:style w:type="paragraph" w:customStyle="1" w:styleId="AE9C4ED0CFC149398771F594E0646475">
    <w:name w:val="AE9C4ED0CFC149398771F594E0646475"/>
    <w:rsid w:val="00AF3FB4"/>
  </w:style>
  <w:style w:type="paragraph" w:customStyle="1" w:styleId="325C5EDAAAB14EE28065EB1B53123961">
    <w:name w:val="325C5EDAAAB14EE28065EB1B53123961"/>
    <w:rsid w:val="00AF3FB4"/>
  </w:style>
  <w:style w:type="paragraph" w:customStyle="1" w:styleId="3484CDBE744F4EE9AFB13EA4893F1F76">
    <w:name w:val="3484CDBE744F4EE9AFB13EA4893F1F76"/>
    <w:rsid w:val="00AF3F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المحامي حبيب الحج</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6C7347-FB7C-46DB-A471-3A76CDF2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النظام الداخلي في دار الحضانة </dc:title>
  <dc:subject>وزارة الصحة العامة</dc:subject>
  <dc:creator>pzgheib</dc:creator>
  <cp:keywords/>
  <dc:description/>
  <cp:lastModifiedBy>pzgheib</cp:lastModifiedBy>
  <cp:revision>14</cp:revision>
  <cp:lastPrinted>2015-02-26T10:34:00Z</cp:lastPrinted>
  <dcterms:created xsi:type="dcterms:W3CDTF">2014-12-03T10:54:00Z</dcterms:created>
  <dcterms:modified xsi:type="dcterms:W3CDTF">2015-02-26T10:35:00Z</dcterms:modified>
</cp:coreProperties>
</file>